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997" w:rsidRPr="00F429F8" w:rsidRDefault="009F5997" w:rsidP="009F5997">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9F5997" w:rsidRPr="00F429F8" w:rsidRDefault="009F5997" w:rsidP="009F5997">
      <w:pPr>
        <w:jc w:val="center"/>
        <w:rPr>
          <w:color w:val="000000"/>
          <w:sz w:val="28"/>
          <w:szCs w:val="28"/>
        </w:rPr>
      </w:pPr>
      <w:r w:rsidRPr="00F429F8">
        <w:rPr>
          <w:b/>
          <w:bCs/>
          <w:color w:val="000000"/>
          <w:sz w:val="28"/>
          <w:szCs w:val="28"/>
        </w:rPr>
        <w:t>учреждение высшего образования</w:t>
      </w:r>
    </w:p>
    <w:p w:rsidR="009F5997" w:rsidRPr="00F429F8" w:rsidRDefault="009F5997" w:rsidP="009F5997">
      <w:pPr>
        <w:jc w:val="center"/>
        <w:rPr>
          <w:color w:val="000000"/>
          <w:sz w:val="28"/>
          <w:szCs w:val="28"/>
        </w:rPr>
      </w:pPr>
      <w:r w:rsidRPr="00F429F8">
        <w:rPr>
          <w:b/>
          <w:bCs/>
          <w:color w:val="000000"/>
          <w:sz w:val="28"/>
          <w:szCs w:val="28"/>
        </w:rPr>
        <w:t>«ФИНАНСОВЫЙ УНИВЕРСИТЕТПРИ ПРАВИТЕЛЬСТВЕ</w:t>
      </w:r>
    </w:p>
    <w:p w:rsidR="009F5997" w:rsidRPr="00F429F8" w:rsidRDefault="009F5997" w:rsidP="009F5997">
      <w:pPr>
        <w:jc w:val="center"/>
        <w:rPr>
          <w:color w:val="000000"/>
          <w:sz w:val="28"/>
          <w:szCs w:val="28"/>
        </w:rPr>
      </w:pPr>
      <w:r w:rsidRPr="00F429F8">
        <w:rPr>
          <w:b/>
          <w:bCs/>
          <w:color w:val="000000"/>
          <w:sz w:val="28"/>
          <w:szCs w:val="28"/>
        </w:rPr>
        <w:t>РОССИЙСКОЙ ФЕДЕРАЦИИ»</w:t>
      </w:r>
    </w:p>
    <w:p w:rsidR="009F5997" w:rsidRPr="00F429F8" w:rsidRDefault="009F5997" w:rsidP="009F5997">
      <w:pPr>
        <w:jc w:val="center"/>
        <w:rPr>
          <w:color w:val="000000"/>
          <w:sz w:val="28"/>
          <w:szCs w:val="28"/>
        </w:rPr>
      </w:pPr>
      <w:r w:rsidRPr="00F429F8">
        <w:rPr>
          <w:b/>
          <w:bCs/>
          <w:color w:val="000000"/>
          <w:sz w:val="28"/>
          <w:szCs w:val="28"/>
        </w:rPr>
        <w:t>(Финансовый университет)</w:t>
      </w:r>
    </w:p>
    <w:p w:rsidR="008132C2" w:rsidRDefault="008132C2" w:rsidP="009F5997">
      <w:pPr>
        <w:jc w:val="center"/>
        <w:rPr>
          <w:b/>
          <w:sz w:val="28"/>
          <w:szCs w:val="28"/>
        </w:rPr>
      </w:pPr>
    </w:p>
    <w:p w:rsidR="009F5997" w:rsidRPr="00367036" w:rsidRDefault="009F5997" w:rsidP="009F5997">
      <w:pPr>
        <w:jc w:val="center"/>
        <w:rPr>
          <w:b/>
          <w:sz w:val="28"/>
          <w:szCs w:val="28"/>
        </w:rPr>
      </w:pPr>
      <w:r w:rsidRPr="00367036">
        <w:rPr>
          <w:b/>
          <w:sz w:val="28"/>
          <w:szCs w:val="28"/>
        </w:rPr>
        <w:t xml:space="preserve">Департамент финансовых рынков и </w:t>
      </w:r>
      <w:r>
        <w:rPr>
          <w:b/>
          <w:sz w:val="28"/>
          <w:szCs w:val="28"/>
        </w:rPr>
        <w:t>финансового инжиниринга</w:t>
      </w:r>
    </w:p>
    <w:p w:rsidR="009F5997" w:rsidRPr="00F429F8" w:rsidRDefault="008132C2" w:rsidP="008132C2">
      <w:pPr>
        <w:jc w:val="center"/>
        <w:rPr>
          <w:color w:val="000000"/>
          <w:sz w:val="28"/>
          <w:szCs w:val="28"/>
        </w:rPr>
      </w:pPr>
      <w:r>
        <w:rPr>
          <w:b/>
          <w:sz w:val="28"/>
          <w:szCs w:val="28"/>
        </w:rPr>
        <w:t>Финансового факультета</w:t>
      </w:r>
    </w:p>
    <w:p w:rsidR="009F5997" w:rsidRPr="00F429F8" w:rsidRDefault="009F5997" w:rsidP="009F5997">
      <w:pPr>
        <w:rPr>
          <w:color w:val="000000"/>
          <w:sz w:val="28"/>
          <w:szCs w:val="28"/>
        </w:rPr>
      </w:pPr>
    </w:p>
    <w:tbl>
      <w:tblPr>
        <w:tblStyle w:val="a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gridCol w:w="5029"/>
      </w:tblGrid>
      <w:tr w:rsidR="009F5997" w:rsidRPr="00F429F8" w:rsidTr="001C739F">
        <w:tc>
          <w:tcPr>
            <w:tcW w:w="2587" w:type="pct"/>
          </w:tcPr>
          <w:p w:rsidR="009F5997" w:rsidRPr="00F429F8" w:rsidRDefault="009F5997" w:rsidP="001C739F">
            <w:pPr>
              <w:jc w:val="center"/>
              <w:rPr>
                <w:color w:val="000000"/>
                <w:sz w:val="28"/>
                <w:szCs w:val="28"/>
              </w:rPr>
            </w:pPr>
          </w:p>
          <w:p w:rsidR="009F5997" w:rsidRPr="00F429F8" w:rsidRDefault="009F5997" w:rsidP="001C739F">
            <w:pPr>
              <w:jc w:val="center"/>
              <w:rPr>
                <w:color w:val="000000"/>
                <w:sz w:val="28"/>
                <w:szCs w:val="28"/>
              </w:rPr>
            </w:pPr>
          </w:p>
        </w:tc>
        <w:tc>
          <w:tcPr>
            <w:tcW w:w="2413" w:type="pct"/>
          </w:tcPr>
          <w:p w:rsidR="009F5997" w:rsidRPr="007D4A73" w:rsidRDefault="009F5997" w:rsidP="001C739F">
            <w:pPr>
              <w:tabs>
                <w:tab w:val="left" w:pos="270"/>
              </w:tabs>
              <w:spacing w:before="240" w:after="200"/>
              <w:rPr>
                <w:rFonts w:eastAsia="Calibri"/>
                <w:sz w:val="28"/>
                <w:szCs w:val="28"/>
              </w:rPr>
            </w:pPr>
            <w:r w:rsidRPr="007D4A73">
              <w:rPr>
                <w:rFonts w:eastAsia="Calibri"/>
                <w:sz w:val="28"/>
                <w:szCs w:val="28"/>
              </w:rPr>
              <w:t>УТВЕРЖДАЮ</w:t>
            </w:r>
          </w:p>
          <w:p w:rsidR="009F5997" w:rsidRDefault="009F5997" w:rsidP="001C739F">
            <w:pPr>
              <w:tabs>
                <w:tab w:val="left" w:pos="270"/>
              </w:tabs>
              <w:spacing w:after="200"/>
              <w:ind w:left="739"/>
              <w:rPr>
                <w:rFonts w:eastAsia="Calibri"/>
                <w:sz w:val="28"/>
                <w:szCs w:val="28"/>
              </w:rPr>
            </w:pPr>
            <w:r>
              <w:rPr>
                <w:rFonts w:eastAsia="Calibri"/>
                <w:sz w:val="28"/>
                <w:szCs w:val="28"/>
              </w:rPr>
              <w:t>Проректор по учебной и</w:t>
            </w:r>
          </w:p>
          <w:p w:rsidR="009F5997" w:rsidRDefault="009F5997" w:rsidP="001C739F">
            <w:pPr>
              <w:tabs>
                <w:tab w:val="left" w:pos="270"/>
              </w:tabs>
              <w:spacing w:after="200"/>
              <w:ind w:left="739"/>
              <w:rPr>
                <w:rFonts w:eastAsia="Calibri"/>
                <w:sz w:val="28"/>
                <w:szCs w:val="28"/>
              </w:rPr>
            </w:pPr>
            <w:r>
              <w:rPr>
                <w:rFonts w:eastAsia="Calibri"/>
                <w:sz w:val="28"/>
                <w:szCs w:val="28"/>
              </w:rPr>
              <w:t xml:space="preserve">методической работе </w:t>
            </w:r>
          </w:p>
          <w:p w:rsidR="009F5997" w:rsidRDefault="009F5997" w:rsidP="001C739F">
            <w:pPr>
              <w:tabs>
                <w:tab w:val="left" w:pos="270"/>
              </w:tabs>
              <w:spacing w:after="200"/>
              <w:ind w:left="739"/>
              <w:rPr>
                <w:rFonts w:eastAsia="Calibri"/>
                <w:sz w:val="28"/>
                <w:szCs w:val="28"/>
              </w:rPr>
            </w:pPr>
            <w:r>
              <w:rPr>
                <w:rFonts w:eastAsia="Calibri"/>
                <w:sz w:val="28"/>
                <w:szCs w:val="28"/>
              </w:rPr>
              <w:t>_____________Е.А. Каменева</w:t>
            </w:r>
          </w:p>
          <w:p w:rsidR="009F5997" w:rsidRPr="00F429F8" w:rsidRDefault="009F5997" w:rsidP="001C739F">
            <w:pPr>
              <w:jc w:val="center"/>
              <w:rPr>
                <w:color w:val="000000"/>
                <w:sz w:val="28"/>
                <w:szCs w:val="28"/>
              </w:rPr>
            </w:pPr>
            <w:r w:rsidRPr="0034592A">
              <w:rPr>
                <w:rFonts w:eastAsia="Calibri"/>
                <w:sz w:val="28"/>
                <w:szCs w:val="28"/>
              </w:rPr>
              <w:t>«</w:t>
            </w:r>
            <w:r w:rsidR="008132C2">
              <w:rPr>
                <w:rFonts w:eastAsia="Calibri"/>
                <w:sz w:val="28"/>
                <w:szCs w:val="28"/>
              </w:rPr>
              <w:t>28</w:t>
            </w:r>
            <w:r w:rsidRPr="0034592A">
              <w:rPr>
                <w:rFonts w:eastAsia="Calibri"/>
                <w:sz w:val="28"/>
                <w:szCs w:val="28"/>
              </w:rPr>
              <w:t>»</w:t>
            </w:r>
            <w:r w:rsidR="008132C2">
              <w:rPr>
                <w:rFonts w:eastAsia="Calibri"/>
                <w:sz w:val="28"/>
                <w:szCs w:val="28"/>
              </w:rPr>
              <w:t xml:space="preserve"> июня </w:t>
            </w:r>
            <w:r w:rsidRPr="0034592A">
              <w:rPr>
                <w:rFonts w:eastAsia="Calibri"/>
                <w:sz w:val="28"/>
                <w:szCs w:val="28"/>
              </w:rPr>
              <w:t>202</w:t>
            </w:r>
            <w:r>
              <w:rPr>
                <w:rFonts w:eastAsia="Calibri"/>
                <w:sz w:val="28"/>
                <w:szCs w:val="28"/>
              </w:rPr>
              <w:t>3</w:t>
            </w:r>
            <w:r w:rsidRPr="0034592A">
              <w:rPr>
                <w:rFonts w:eastAsia="Calibri"/>
                <w:sz w:val="28"/>
                <w:szCs w:val="28"/>
              </w:rPr>
              <w:t xml:space="preserve"> г.</w:t>
            </w:r>
          </w:p>
        </w:tc>
      </w:tr>
    </w:tbl>
    <w:p w:rsidR="009F5997" w:rsidRPr="00F429F8" w:rsidRDefault="009F5997" w:rsidP="009F5997">
      <w:pPr>
        <w:rPr>
          <w:color w:val="000000"/>
          <w:sz w:val="28"/>
          <w:szCs w:val="28"/>
        </w:rPr>
      </w:pPr>
    </w:p>
    <w:p w:rsidR="009F5997" w:rsidRPr="00F429F8" w:rsidRDefault="009F5997" w:rsidP="009F5997">
      <w:pPr>
        <w:jc w:val="center"/>
        <w:rPr>
          <w:b/>
          <w:bCs/>
          <w:color w:val="000000"/>
          <w:sz w:val="32"/>
          <w:szCs w:val="32"/>
        </w:rPr>
      </w:pPr>
    </w:p>
    <w:p w:rsidR="009F5997" w:rsidRPr="00F429F8" w:rsidRDefault="009F5997" w:rsidP="009F5997">
      <w:pPr>
        <w:jc w:val="center"/>
        <w:rPr>
          <w:color w:val="000000"/>
          <w:sz w:val="32"/>
          <w:szCs w:val="32"/>
        </w:rPr>
      </w:pPr>
      <w:r>
        <w:rPr>
          <w:b/>
          <w:bCs/>
          <w:color w:val="000000"/>
          <w:sz w:val="32"/>
          <w:szCs w:val="32"/>
        </w:rPr>
        <w:t>Панова С.А.</w:t>
      </w:r>
    </w:p>
    <w:p w:rsidR="009F5997" w:rsidRPr="00F429F8" w:rsidRDefault="009F5997" w:rsidP="009F5997">
      <w:pPr>
        <w:jc w:val="center"/>
        <w:rPr>
          <w:b/>
          <w:bCs/>
          <w:color w:val="000000"/>
          <w:sz w:val="32"/>
          <w:szCs w:val="32"/>
        </w:rPr>
      </w:pPr>
    </w:p>
    <w:p w:rsidR="009F5997" w:rsidRPr="009D0009" w:rsidRDefault="009F5997" w:rsidP="009F5997">
      <w:pPr>
        <w:jc w:val="center"/>
        <w:rPr>
          <w:b/>
          <w:bCs/>
          <w:color w:val="000000"/>
          <w:sz w:val="28"/>
          <w:szCs w:val="28"/>
        </w:rPr>
      </w:pPr>
      <w:r>
        <w:rPr>
          <w:b/>
          <w:bCs/>
          <w:color w:val="000000"/>
          <w:sz w:val="28"/>
          <w:szCs w:val="28"/>
        </w:rPr>
        <w:t>ПРОГРАММА НАУЧНО-ИССЛЕДОВАТЕЛЬСКОЙ РАБОТЫ</w:t>
      </w:r>
    </w:p>
    <w:p w:rsidR="009F5997" w:rsidRPr="00F429F8" w:rsidRDefault="009F5997" w:rsidP="009F5997">
      <w:pPr>
        <w:jc w:val="center"/>
        <w:rPr>
          <w:color w:val="000000"/>
          <w:sz w:val="28"/>
          <w:szCs w:val="28"/>
        </w:rPr>
      </w:pPr>
    </w:p>
    <w:p w:rsidR="009F5997" w:rsidRPr="00F429F8" w:rsidRDefault="009F5997" w:rsidP="009F5997">
      <w:pPr>
        <w:jc w:val="center"/>
        <w:rPr>
          <w:color w:val="000000"/>
          <w:sz w:val="28"/>
          <w:szCs w:val="28"/>
        </w:rPr>
      </w:pPr>
      <w:r w:rsidRPr="00F429F8">
        <w:rPr>
          <w:color w:val="000000"/>
          <w:sz w:val="28"/>
          <w:szCs w:val="28"/>
        </w:rPr>
        <w:t>для студентов, обучающихся по направлению подготовки</w:t>
      </w:r>
    </w:p>
    <w:p w:rsidR="009F5997" w:rsidRPr="00F429F8" w:rsidRDefault="009F5997" w:rsidP="009F5997">
      <w:pPr>
        <w:jc w:val="center"/>
        <w:rPr>
          <w:color w:val="000000"/>
          <w:sz w:val="28"/>
          <w:szCs w:val="28"/>
        </w:rPr>
      </w:pPr>
      <w:r w:rsidRPr="00F429F8">
        <w:rPr>
          <w:color w:val="000000"/>
          <w:sz w:val="28"/>
          <w:szCs w:val="28"/>
        </w:rPr>
        <w:t>38.0</w:t>
      </w:r>
      <w:r>
        <w:rPr>
          <w:color w:val="000000"/>
          <w:sz w:val="28"/>
          <w:szCs w:val="28"/>
        </w:rPr>
        <w:t>4</w:t>
      </w:r>
      <w:r w:rsidRPr="00F429F8">
        <w:rPr>
          <w:color w:val="000000"/>
          <w:sz w:val="28"/>
          <w:szCs w:val="28"/>
        </w:rPr>
        <w:t>.0</w:t>
      </w:r>
      <w:r>
        <w:rPr>
          <w:color w:val="000000"/>
          <w:sz w:val="28"/>
          <w:szCs w:val="28"/>
        </w:rPr>
        <w:t>8«Финансы и кредит»</w:t>
      </w:r>
      <w:r w:rsidRPr="00F429F8">
        <w:rPr>
          <w:color w:val="000000"/>
          <w:sz w:val="28"/>
          <w:szCs w:val="28"/>
        </w:rPr>
        <w:t xml:space="preserve">, </w:t>
      </w:r>
    </w:p>
    <w:p w:rsidR="009F5997" w:rsidRPr="00F429F8" w:rsidRDefault="009F5997" w:rsidP="009F5997">
      <w:pPr>
        <w:jc w:val="center"/>
        <w:rPr>
          <w:color w:val="000000"/>
          <w:spacing w:val="1"/>
          <w:sz w:val="28"/>
          <w:szCs w:val="28"/>
        </w:rPr>
      </w:pPr>
      <w:r w:rsidRPr="00F429F8">
        <w:rPr>
          <w:color w:val="000000"/>
          <w:spacing w:val="1"/>
          <w:sz w:val="28"/>
          <w:szCs w:val="28"/>
        </w:rPr>
        <w:t>направленность программы магистратуры</w:t>
      </w:r>
    </w:p>
    <w:p w:rsidR="009F5997" w:rsidRPr="00F429F8" w:rsidRDefault="009F5997" w:rsidP="009F5997">
      <w:pPr>
        <w:jc w:val="center"/>
        <w:rPr>
          <w:color w:val="000000"/>
          <w:spacing w:val="1"/>
          <w:sz w:val="28"/>
          <w:szCs w:val="28"/>
        </w:rPr>
      </w:pPr>
      <w:r w:rsidRPr="00F429F8">
        <w:rPr>
          <w:color w:val="000000"/>
          <w:spacing w:val="1"/>
          <w:sz w:val="28"/>
          <w:szCs w:val="28"/>
        </w:rPr>
        <w:t>«</w:t>
      </w:r>
      <w:r>
        <w:rPr>
          <w:color w:val="000000"/>
          <w:spacing w:val="1"/>
          <w:sz w:val="28"/>
          <w:szCs w:val="28"/>
        </w:rPr>
        <w:t>Анализ финансовых рынков</w:t>
      </w:r>
      <w:r w:rsidRPr="00F429F8">
        <w:rPr>
          <w:color w:val="000000"/>
          <w:spacing w:val="1"/>
          <w:sz w:val="28"/>
          <w:szCs w:val="28"/>
        </w:rPr>
        <w:t>»</w:t>
      </w:r>
    </w:p>
    <w:p w:rsidR="009F5997" w:rsidRPr="00F429F8" w:rsidRDefault="009F5997" w:rsidP="009F5997">
      <w:pPr>
        <w:rPr>
          <w:rFonts w:ascii="Calibri" w:hAnsi="Calibri" w:cs="Calibri"/>
          <w:color w:val="000000"/>
          <w:sz w:val="28"/>
          <w:szCs w:val="28"/>
        </w:rPr>
      </w:pPr>
    </w:p>
    <w:p w:rsidR="009F5997" w:rsidRPr="00F429F8" w:rsidRDefault="009F5997" w:rsidP="009F5997">
      <w:pPr>
        <w:jc w:val="center"/>
        <w:rPr>
          <w:i/>
          <w:color w:val="000000"/>
          <w:sz w:val="28"/>
          <w:szCs w:val="28"/>
        </w:rPr>
      </w:pPr>
    </w:p>
    <w:p w:rsidR="009F5997" w:rsidRPr="00F429F8" w:rsidRDefault="009F5997" w:rsidP="009F5997">
      <w:pPr>
        <w:jc w:val="center"/>
        <w:rPr>
          <w:i/>
          <w:color w:val="000000"/>
          <w:sz w:val="28"/>
          <w:szCs w:val="28"/>
        </w:rPr>
      </w:pPr>
    </w:p>
    <w:p w:rsidR="009F5997" w:rsidRPr="00F429F8" w:rsidRDefault="009F5997" w:rsidP="009F5997">
      <w:pPr>
        <w:jc w:val="center"/>
        <w:rPr>
          <w:i/>
          <w:color w:val="000000"/>
          <w:sz w:val="28"/>
          <w:szCs w:val="28"/>
        </w:rPr>
      </w:pPr>
    </w:p>
    <w:p w:rsidR="009F5997" w:rsidRPr="00DC4365" w:rsidRDefault="009F5997" w:rsidP="009F5997">
      <w:pPr>
        <w:jc w:val="center"/>
        <w:rPr>
          <w:i/>
          <w:iCs/>
          <w:color w:val="000000"/>
          <w:sz w:val="26"/>
          <w:szCs w:val="26"/>
        </w:rPr>
      </w:pPr>
      <w:r w:rsidRPr="00DC4365">
        <w:rPr>
          <w:i/>
          <w:iCs/>
          <w:color w:val="000000"/>
          <w:sz w:val="26"/>
          <w:szCs w:val="26"/>
        </w:rPr>
        <w:t xml:space="preserve">Рекомендовано Ученым советом Финансового факультета </w:t>
      </w:r>
    </w:p>
    <w:p w:rsidR="009F5997" w:rsidRPr="00DC4365" w:rsidRDefault="009F5997" w:rsidP="009F5997">
      <w:pPr>
        <w:jc w:val="center"/>
        <w:rPr>
          <w:i/>
          <w:iCs/>
          <w:color w:val="000000"/>
          <w:sz w:val="26"/>
          <w:szCs w:val="26"/>
        </w:rPr>
      </w:pPr>
      <w:r w:rsidRPr="00DC4365">
        <w:rPr>
          <w:i/>
          <w:iCs/>
          <w:color w:val="000000"/>
          <w:sz w:val="26"/>
          <w:szCs w:val="26"/>
        </w:rPr>
        <w:t>(протокол №</w:t>
      </w:r>
      <w:r w:rsidR="008132C2">
        <w:rPr>
          <w:i/>
          <w:iCs/>
          <w:color w:val="000000"/>
          <w:sz w:val="26"/>
          <w:szCs w:val="26"/>
        </w:rPr>
        <w:t xml:space="preserve"> 35</w:t>
      </w:r>
      <w:r w:rsidR="00D10057">
        <w:rPr>
          <w:i/>
          <w:iCs/>
          <w:color w:val="000000"/>
          <w:sz w:val="26"/>
          <w:szCs w:val="26"/>
        </w:rPr>
        <w:t xml:space="preserve"> </w:t>
      </w:r>
      <w:r w:rsidRPr="00DC4365">
        <w:rPr>
          <w:i/>
          <w:iCs/>
          <w:color w:val="000000"/>
          <w:sz w:val="26"/>
          <w:szCs w:val="26"/>
        </w:rPr>
        <w:t>от</w:t>
      </w:r>
      <w:r w:rsidR="008132C2">
        <w:rPr>
          <w:i/>
          <w:iCs/>
          <w:color w:val="000000"/>
          <w:sz w:val="26"/>
          <w:szCs w:val="26"/>
        </w:rPr>
        <w:t xml:space="preserve"> 20 июня </w:t>
      </w:r>
      <w:r w:rsidRPr="00DC4365">
        <w:rPr>
          <w:i/>
          <w:iCs/>
          <w:color w:val="000000"/>
          <w:sz w:val="26"/>
          <w:szCs w:val="26"/>
        </w:rPr>
        <w:t>2023 г.)</w:t>
      </w:r>
    </w:p>
    <w:p w:rsidR="009F5997" w:rsidRPr="00DC4365" w:rsidRDefault="009F5997" w:rsidP="009F5997">
      <w:pPr>
        <w:jc w:val="center"/>
        <w:rPr>
          <w:i/>
          <w:iCs/>
          <w:color w:val="000000"/>
          <w:sz w:val="26"/>
          <w:szCs w:val="26"/>
        </w:rPr>
      </w:pPr>
    </w:p>
    <w:p w:rsidR="009F5997" w:rsidRPr="00DC4365" w:rsidRDefault="009F5997" w:rsidP="009F5997">
      <w:pPr>
        <w:jc w:val="center"/>
        <w:rPr>
          <w:i/>
          <w:iCs/>
          <w:color w:val="000000"/>
          <w:sz w:val="26"/>
          <w:szCs w:val="26"/>
        </w:rPr>
      </w:pPr>
      <w:r w:rsidRPr="00DC4365">
        <w:rPr>
          <w:i/>
          <w:iCs/>
          <w:color w:val="000000"/>
          <w:sz w:val="26"/>
          <w:szCs w:val="26"/>
        </w:rPr>
        <w:t>Департамента финансовых рынков и банков</w:t>
      </w:r>
    </w:p>
    <w:p w:rsidR="009F5997" w:rsidRPr="00F429F8" w:rsidRDefault="009F5997" w:rsidP="009F5997">
      <w:pPr>
        <w:jc w:val="center"/>
        <w:rPr>
          <w:sz w:val="32"/>
          <w:szCs w:val="32"/>
        </w:rPr>
      </w:pPr>
      <w:r w:rsidRPr="00DC4365">
        <w:rPr>
          <w:i/>
          <w:iCs/>
          <w:color w:val="000000"/>
          <w:sz w:val="26"/>
          <w:szCs w:val="26"/>
        </w:rPr>
        <w:t xml:space="preserve"> (протокол №</w:t>
      </w:r>
      <w:r w:rsidR="008132C2">
        <w:rPr>
          <w:i/>
          <w:iCs/>
          <w:color w:val="000000"/>
          <w:sz w:val="26"/>
          <w:szCs w:val="26"/>
        </w:rPr>
        <w:t xml:space="preserve"> 18 </w:t>
      </w:r>
      <w:r w:rsidRPr="00DC4365">
        <w:rPr>
          <w:i/>
          <w:iCs/>
          <w:color w:val="000000"/>
          <w:sz w:val="26"/>
          <w:szCs w:val="26"/>
        </w:rPr>
        <w:t xml:space="preserve">от </w:t>
      </w:r>
      <w:r w:rsidR="008132C2">
        <w:rPr>
          <w:i/>
          <w:iCs/>
          <w:color w:val="000000"/>
          <w:sz w:val="26"/>
          <w:szCs w:val="26"/>
        </w:rPr>
        <w:t xml:space="preserve">18 апреля </w:t>
      </w:r>
      <w:r w:rsidRPr="00DC4365">
        <w:rPr>
          <w:i/>
          <w:iCs/>
          <w:color w:val="000000"/>
          <w:sz w:val="26"/>
          <w:szCs w:val="26"/>
        </w:rPr>
        <w:t>202</w:t>
      </w:r>
      <w:r>
        <w:rPr>
          <w:i/>
          <w:iCs/>
          <w:color w:val="000000"/>
          <w:sz w:val="26"/>
          <w:szCs w:val="26"/>
        </w:rPr>
        <w:t>3</w:t>
      </w:r>
      <w:r w:rsidRPr="00DC4365">
        <w:rPr>
          <w:i/>
          <w:iCs/>
          <w:color w:val="000000"/>
          <w:sz w:val="26"/>
          <w:szCs w:val="26"/>
        </w:rPr>
        <w:t xml:space="preserve"> г.)</w:t>
      </w:r>
    </w:p>
    <w:p w:rsidR="009F5997" w:rsidRPr="00F429F8" w:rsidRDefault="009F5997" w:rsidP="009F5997">
      <w:pPr>
        <w:rPr>
          <w:rFonts w:ascii="Calibri" w:hAnsi="Calibri" w:cs="Calibri"/>
          <w:color w:val="000000"/>
          <w:sz w:val="28"/>
          <w:szCs w:val="28"/>
        </w:rPr>
      </w:pPr>
    </w:p>
    <w:p w:rsidR="009F5997" w:rsidRPr="00F429F8" w:rsidRDefault="009F5997" w:rsidP="009F5997">
      <w:pPr>
        <w:rPr>
          <w:color w:val="000000"/>
          <w:sz w:val="28"/>
          <w:szCs w:val="28"/>
        </w:rPr>
      </w:pPr>
    </w:p>
    <w:p w:rsidR="009F5997" w:rsidRPr="00F429F8" w:rsidRDefault="009F5997" w:rsidP="009F5997">
      <w:pPr>
        <w:rPr>
          <w:color w:val="000000"/>
          <w:sz w:val="28"/>
          <w:szCs w:val="28"/>
        </w:rPr>
      </w:pPr>
    </w:p>
    <w:p w:rsidR="009F5997" w:rsidRPr="00F429F8" w:rsidRDefault="009F5997" w:rsidP="009F5997">
      <w:pPr>
        <w:rPr>
          <w:color w:val="000000"/>
          <w:sz w:val="28"/>
          <w:szCs w:val="28"/>
        </w:rPr>
      </w:pPr>
    </w:p>
    <w:p w:rsidR="009F5997" w:rsidRPr="00F429F8" w:rsidRDefault="009F5997" w:rsidP="009F5997">
      <w:pPr>
        <w:jc w:val="center"/>
        <w:rPr>
          <w:b/>
          <w:bCs/>
          <w:color w:val="000000"/>
          <w:sz w:val="28"/>
          <w:szCs w:val="28"/>
        </w:rPr>
      </w:pPr>
    </w:p>
    <w:p w:rsidR="009F5997" w:rsidRPr="00F429F8" w:rsidRDefault="009F5997" w:rsidP="009F5997">
      <w:pPr>
        <w:jc w:val="center"/>
        <w:rPr>
          <w:color w:val="000000"/>
          <w:sz w:val="28"/>
          <w:szCs w:val="28"/>
        </w:rPr>
      </w:pPr>
      <w:r>
        <w:rPr>
          <w:b/>
          <w:bCs/>
          <w:color w:val="000000"/>
          <w:sz w:val="28"/>
          <w:szCs w:val="28"/>
        </w:rPr>
        <w:t>Москва 2023</w:t>
      </w:r>
    </w:p>
    <w:p w:rsidR="009F5997" w:rsidRDefault="009F5997" w:rsidP="009F5997">
      <w:pPr>
        <w:widowControl/>
        <w:autoSpaceDE/>
        <w:autoSpaceDN/>
        <w:adjustRightInd/>
        <w:spacing w:after="200" w:line="276" w:lineRule="auto"/>
        <w:rPr>
          <w:sz w:val="28"/>
          <w:szCs w:val="28"/>
        </w:rPr>
      </w:pPr>
    </w:p>
    <w:p w:rsidR="005A7509" w:rsidRDefault="005A7509" w:rsidP="009F5997">
      <w:pPr>
        <w:rPr>
          <w:b/>
          <w:bCs/>
          <w:sz w:val="28"/>
          <w:szCs w:val="28"/>
        </w:rPr>
      </w:pPr>
    </w:p>
    <w:p w:rsidR="005A7509" w:rsidRPr="00D10057" w:rsidRDefault="005A7509" w:rsidP="005A7509">
      <w:pPr>
        <w:widowControl/>
        <w:autoSpaceDE/>
        <w:autoSpaceDN/>
        <w:adjustRightInd/>
        <w:jc w:val="center"/>
        <w:rPr>
          <w:b/>
          <w:bCs/>
          <w:sz w:val="32"/>
          <w:szCs w:val="32"/>
        </w:rPr>
      </w:pPr>
      <w:r w:rsidRPr="00D10057">
        <w:rPr>
          <w:b/>
          <w:bCs/>
          <w:sz w:val="32"/>
          <w:szCs w:val="32"/>
        </w:rPr>
        <w:t>Содержание</w:t>
      </w:r>
    </w:p>
    <w:p w:rsidR="005A7509" w:rsidRDefault="005A7509" w:rsidP="005A7509">
      <w:pPr>
        <w:widowControl/>
        <w:autoSpaceDE/>
        <w:autoSpaceDN/>
        <w:adjustRightInd/>
        <w:jc w:val="center"/>
        <w:rPr>
          <w:b/>
          <w:bCs/>
          <w:sz w:val="28"/>
          <w:szCs w:val="28"/>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8221"/>
        <w:gridCol w:w="709"/>
      </w:tblGrid>
      <w:tr w:rsidR="005A7509" w:rsidRPr="00CE37B6" w:rsidTr="00660E92">
        <w:tc>
          <w:tcPr>
            <w:tcW w:w="392"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1</w:t>
            </w:r>
          </w:p>
        </w:tc>
        <w:tc>
          <w:tcPr>
            <w:tcW w:w="8221"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 xml:space="preserve">Перечень планируемых результатов обучения при выполнении </w:t>
            </w:r>
            <w:r w:rsidR="006E4FDA">
              <w:rPr>
                <w:rFonts w:cs="Times New Roman"/>
                <w:sz w:val="28"/>
                <w:szCs w:val="28"/>
              </w:rPr>
              <w:t>научно-исследовательской работы (далее НИР)</w:t>
            </w:r>
            <w:r w:rsidRPr="00CE37B6">
              <w:rPr>
                <w:rFonts w:cs="Times New Roman"/>
                <w:sz w:val="28"/>
                <w:szCs w:val="28"/>
              </w:rPr>
              <w:t>, соотнесенных с планируемыми результатами освоения образовательной программы……………………………………</w:t>
            </w:r>
            <w:r w:rsidR="00E737C1">
              <w:rPr>
                <w:rFonts w:cs="Times New Roman"/>
                <w:sz w:val="28"/>
                <w:szCs w:val="28"/>
              </w:rPr>
              <w:t>……………</w:t>
            </w:r>
            <w:proofErr w:type="gramStart"/>
            <w:r w:rsidR="00E737C1">
              <w:rPr>
                <w:rFonts w:cs="Times New Roman"/>
                <w:sz w:val="28"/>
                <w:szCs w:val="28"/>
              </w:rPr>
              <w:t>…….</w:t>
            </w:r>
            <w:proofErr w:type="gramEnd"/>
            <w:r w:rsidRPr="00CE37B6">
              <w:rPr>
                <w:rFonts w:cs="Times New Roman"/>
                <w:sz w:val="28"/>
                <w:szCs w:val="28"/>
              </w:rPr>
              <w:t>…….</w:t>
            </w:r>
          </w:p>
        </w:tc>
        <w:tc>
          <w:tcPr>
            <w:tcW w:w="709" w:type="dxa"/>
          </w:tcPr>
          <w:p w:rsidR="00E737C1" w:rsidRDefault="00E737C1" w:rsidP="00660E92">
            <w:pPr>
              <w:spacing w:line="360" w:lineRule="auto"/>
              <w:rPr>
                <w:rFonts w:cs="Times New Roman"/>
                <w:sz w:val="28"/>
                <w:szCs w:val="28"/>
              </w:rPr>
            </w:pPr>
          </w:p>
          <w:p w:rsidR="00E737C1" w:rsidRDefault="00E737C1" w:rsidP="00660E92">
            <w:pPr>
              <w:spacing w:line="360" w:lineRule="auto"/>
              <w:rPr>
                <w:rFonts w:cs="Times New Roman"/>
                <w:sz w:val="28"/>
                <w:szCs w:val="28"/>
              </w:rPr>
            </w:pPr>
          </w:p>
          <w:p w:rsidR="00E737C1" w:rsidRDefault="00E737C1" w:rsidP="00660E92">
            <w:pPr>
              <w:spacing w:line="360" w:lineRule="auto"/>
              <w:rPr>
                <w:rFonts w:cs="Times New Roman"/>
                <w:sz w:val="28"/>
                <w:szCs w:val="28"/>
              </w:rPr>
            </w:pPr>
          </w:p>
          <w:p w:rsidR="005A7509" w:rsidRPr="00CE37B6" w:rsidRDefault="00686B8F" w:rsidP="00660E92">
            <w:pPr>
              <w:spacing w:line="360" w:lineRule="auto"/>
              <w:rPr>
                <w:rFonts w:cs="Times New Roman"/>
                <w:sz w:val="28"/>
                <w:szCs w:val="28"/>
              </w:rPr>
            </w:pPr>
            <w:r>
              <w:rPr>
                <w:rFonts w:cs="Times New Roman"/>
                <w:sz w:val="28"/>
                <w:szCs w:val="28"/>
              </w:rPr>
              <w:t>3</w:t>
            </w:r>
          </w:p>
        </w:tc>
      </w:tr>
      <w:tr w:rsidR="005A7509" w:rsidRPr="00CE37B6" w:rsidTr="00660E92">
        <w:tc>
          <w:tcPr>
            <w:tcW w:w="392"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2</w:t>
            </w:r>
          </w:p>
        </w:tc>
        <w:tc>
          <w:tcPr>
            <w:tcW w:w="8221"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Место НИР в структуре образовательной программы…………</w:t>
            </w:r>
            <w:r w:rsidR="00E737C1">
              <w:rPr>
                <w:rFonts w:cs="Times New Roman"/>
                <w:sz w:val="28"/>
                <w:szCs w:val="28"/>
              </w:rPr>
              <w:t>...</w:t>
            </w:r>
            <w:r w:rsidRPr="00CE37B6">
              <w:rPr>
                <w:rFonts w:cs="Times New Roman"/>
                <w:sz w:val="28"/>
                <w:szCs w:val="28"/>
              </w:rPr>
              <w:t>…</w:t>
            </w:r>
          </w:p>
        </w:tc>
        <w:tc>
          <w:tcPr>
            <w:tcW w:w="709" w:type="dxa"/>
          </w:tcPr>
          <w:p w:rsidR="005A7509" w:rsidRPr="00CE37B6" w:rsidRDefault="00E737C1" w:rsidP="00660E92">
            <w:pPr>
              <w:spacing w:line="360" w:lineRule="auto"/>
              <w:rPr>
                <w:rFonts w:cs="Times New Roman"/>
                <w:sz w:val="28"/>
                <w:szCs w:val="28"/>
              </w:rPr>
            </w:pPr>
            <w:r>
              <w:rPr>
                <w:rFonts w:cs="Times New Roman"/>
                <w:sz w:val="28"/>
                <w:szCs w:val="28"/>
              </w:rPr>
              <w:t>7</w:t>
            </w:r>
          </w:p>
        </w:tc>
      </w:tr>
      <w:tr w:rsidR="005A7509" w:rsidRPr="00CE37B6" w:rsidTr="00660E92">
        <w:tc>
          <w:tcPr>
            <w:tcW w:w="392"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3</w:t>
            </w:r>
          </w:p>
        </w:tc>
        <w:tc>
          <w:tcPr>
            <w:tcW w:w="8221"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Объем НИР в зачетных единицах и в академических часах с выделением объема аудиторной (семинары) и самостоятельной работы</w:t>
            </w:r>
            <w:r w:rsidR="00E737C1">
              <w:rPr>
                <w:rFonts w:cs="Times New Roman"/>
                <w:sz w:val="28"/>
                <w:szCs w:val="28"/>
              </w:rPr>
              <w:t>……………………………………………………………</w:t>
            </w:r>
            <w:proofErr w:type="gramStart"/>
            <w:r w:rsidR="00E737C1">
              <w:rPr>
                <w:rFonts w:cs="Times New Roman"/>
                <w:sz w:val="28"/>
                <w:szCs w:val="28"/>
              </w:rPr>
              <w:t>…….</w:t>
            </w:r>
            <w:proofErr w:type="gramEnd"/>
          </w:p>
        </w:tc>
        <w:tc>
          <w:tcPr>
            <w:tcW w:w="709" w:type="dxa"/>
          </w:tcPr>
          <w:p w:rsidR="00E737C1" w:rsidRDefault="00E737C1" w:rsidP="00660E92">
            <w:pPr>
              <w:spacing w:line="360" w:lineRule="auto"/>
              <w:rPr>
                <w:rFonts w:cs="Times New Roman"/>
                <w:sz w:val="28"/>
                <w:szCs w:val="28"/>
              </w:rPr>
            </w:pPr>
          </w:p>
          <w:p w:rsidR="00E737C1" w:rsidRDefault="00E737C1" w:rsidP="00660E92">
            <w:pPr>
              <w:spacing w:line="360" w:lineRule="auto"/>
              <w:rPr>
                <w:rFonts w:cs="Times New Roman"/>
                <w:sz w:val="28"/>
                <w:szCs w:val="28"/>
              </w:rPr>
            </w:pPr>
          </w:p>
          <w:p w:rsidR="005A7509" w:rsidRPr="00CE37B6" w:rsidRDefault="00E737C1" w:rsidP="00660E92">
            <w:pPr>
              <w:spacing w:line="360" w:lineRule="auto"/>
              <w:rPr>
                <w:rFonts w:cs="Times New Roman"/>
                <w:sz w:val="28"/>
                <w:szCs w:val="28"/>
              </w:rPr>
            </w:pPr>
            <w:r>
              <w:rPr>
                <w:rFonts w:cs="Times New Roman"/>
                <w:sz w:val="28"/>
                <w:szCs w:val="28"/>
              </w:rPr>
              <w:t>8</w:t>
            </w:r>
          </w:p>
        </w:tc>
      </w:tr>
      <w:tr w:rsidR="005A7509" w:rsidRPr="00CE37B6" w:rsidTr="00660E92">
        <w:tc>
          <w:tcPr>
            <w:tcW w:w="392"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4</w:t>
            </w:r>
          </w:p>
        </w:tc>
        <w:tc>
          <w:tcPr>
            <w:tcW w:w="8221"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Содержание НИР</w:t>
            </w:r>
            <w:r w:rsidR="00E737C1">
              <w:rPr>
                <w:rFonts w:cs="Times New Roman"/>
                <w:sz w:val="28"/>
                <w:szCs w:val="28"/>
              </w:rPr>
              <w:t>………………………………………………………</w:t>
            </w:r>
          </w:p>
        </w:tc>
        <w:tc>
          <w:tcPr>
            <w:tcW w:w="709" w:type="dxa"/>
          </w:tcPr>
          <w:p w:rsidR="005A7509" w:rsidRPr="00CE37B6" w:rsidRDefault="00E737C1" w:rsidP="00660E92">
            <w:pPr>
              <w:spacing w:line="360" w:lineRule="auto"/>
              <w:rPr>
                <w:rFonts w:cs="Times New Roman"/>
                <w:sz w:val="28"/>
                <w:szCs w:val="28"/>
              </w:rPr>
            </w:pPr>
            <w:r>
              <w:rPr>
                <w:rFonts w:cs="Times New Roman"/>
                <w:sz w:val="28"/>
                <w:szCs w:val="28"/>
              </w:rPr>
              <w:t>8</w:t>
            </w:r>
          </w:p>
        </w:tc>
      </w:tr>
      <w:tr w:rsidR="005A7509" w:rsidRPr="00CE37B6" w:rsidTr="009F5997">
        <w:tc>
          <w:tcPr>
            <w:tcW w:w="392"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5</w:t>
            </w:r>
          </w:p>
        </w:tc>
        <w:tc>
          <w:tcPr>
            <w:tcW w:w="8221"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Учебно-методическое обеспечение для самостоятельной работы обучающихся при проведении НИР</w:t>
            </w:r>
            <w:r w:rsidR="00E737C1">
              <w:rPr>
                <w:rFonts w:cs="Times New Roman"/>
                <w:sz w:val="28"/>
                <w:szCs w:val="28"/>
              </w:rPr>
              <w:t>……………………………</w:t>
            </w:r>
            <w:proofErr w:type="gramStart"/>
            <w:r w:rsidR="00E737C1">
              <w:rPr>
                <w:rFonts w:cs="Times New Roman"/>
                <w:sz w:val="28"/>
                <w:szCs w:val="28"/>
              </w:rPr>
              <w:t>…….</w:t>
            </w:r>
            <w:proofErr w:type="gramEnd"/>
          </w:p>
        </w:tc>
        <w:tc>
          <w:tcPr>
            <w:tcW w:w="709" w:type="dxa"/>
          </w:tcPr>
          <w:p w:rsidR="00E737C1" w:rsidRDefault="00E737C1" w:rsidP="00660E92">
            <w:pPr>
              <w:spacing w:line="360" w:lineRule="auto"/>
              <w:rPr>
                <w:rFonts w:cs="Times New Roman"/>
                <w:sz w:val="28"/>
                <w:szCs w:val="28"/>
              </w:rPr>
            </w:pPr>
          </w:p>
          <w:p w:rsidR="005A7509" w:rsidRPr="00CE37B6" w:rsidRDefault="002C6D4D" w:rsidP="00660E92">
            <w:pPr>
              <w:spacing w:line="360" w:lineRule="auto"/>
              <w:rPr>
                <w:rFonts w:cs="Times New Roman"/>
                <w:sz w:val="28"/>
                <w:szCs w:val="28"/>
              </w:rPr>
            </w:pPr>
            <w:r>
              <w:rPr>
                <w:rFonts w:cs="Times New Roman"/>
                <w:sz w:val="28"/>
                <w:szCs w:val="28"/>
              </w:rPr>
              <w:t>1</w:t>
            </w:r>
            <w:r w:rsidR="00E737C1">
              <w:rPr>
                <w:rFonts w:cs="Times New Roman"/>
                <w:sz w:val="28"/>
                <w:szCs w:val="28"/>
              </w:rPr>
              <w:t>0</w:t>
            </w:r>
          </w:p>
        </w:tc>
      </w:tr>
      <w:tr w:rsidR="005A7509" w:rsidRPr="00CE37B6" w:rsidTr="009F5997">
        <w:tc>
          <w:tcPr>
            <w:tcW w:w="392"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6</w:t>
            </w:r>
          </w:p>
        </w:tc>
        <w:tc>
          <w:tcPr>
            <w:tcW w:w="8221" w:type="dxa"/>
          </w:tcPr>
          <w:p w:rsidR="005A7509" w:rsidRPr="006E4FDA" w:rsidRDefault="005A7509" w:rsidP="009F5997">
            <w:pPr>
              <w:spacing w:line="360" w:lineRule="auto"/>
              <w:jc w:val="both"/>
              <w:rPr>
                <w:sz w:val="28"/>
                <w:szCs w:val="28"/>
              </w:rPr>
            </w:pPr>
            <w:r w:rsidRPr="00CE37B6">
              <w:rPr>
                <w:rFonts w:cs="Times New Roman"/>
                <w:sz w:val="28"/>
                <w:szCs w:val="28"/>
              </w:rPr>
              <w:t xml:space="preserve">Перечень </w:t>
            </w:r>
            <w:r w:rsidR="006E4FDA">
              <w:rPr>
                <w:rFonts w:cs="Times New Roman"/>
                <w:sz w:val="28"/>
                <w:szCs w:val="28"/>
              </w:rPr>
              <w:t xml:space="preserve">основной и дополнительной </w:t>
            </w:r>
            <w:r w:rsidRPr="00CE37B6">
              <w:rPr>
                <w:rFonts w:cs="Times New Roman"/>
                <w:sz w:val="28"/>
                <w:szCs w:val="28"/>
              </w:rPr>
              <w:t>литературы</w:t>
            </w:r>
            <w:r w:rsidR="006E4FDA">
              <w:rPr>
                <w:rFonts w:cs="Times New Roman"/>
                <w:sz w:val="28"/>
                <w:szCs w:val="28"/>
              </w:rPr>
              <w:t>, необходимой для выполнения НИР</w:t>
            </w:r>
            <w:r w:rsidR="00E737C1">
              <w:rPr>
                <w:rFonts w:cs="Times New Roman"/>
                <w:sz w:val="28"/>
                <w:szCs w:val="28"/>
              </w:rPr>
              <w:t>……………………………………………</w:t>
            </w:r>
            <w:proofErr w:type="gramStart"/>
            <w:r w:rsidR="00E737C1">
              <w:rPr>
                <w:rFonts w:cs="Times New Roman"/>
                <w:sz w:val="28"/>
                <w:szCs w:val="28"/>
              </w:rPr>
              <w:t>…….</w:t>
            </w:r>
            <w:proofErr w:type="gramEnd"/>
          </w:p>
        </w:tc>
        <w:tc>
          <w:tcPr>
            <w:tcW w:w="709" w:type="dxa"/>
            <w:tcBorders>
              <w:left w:val="nil"/>
            </w:tcBorders>
          </w:tcPr>
          <w:p w:rsidR="00E737C1" w:rsidRDefault="00E737C1" w:rsidP="00660E92">
            <w:pPr>
              <w:spacing w:line="360" w:lineRule="auto"/>
              <w:rPr>
                <w:rFonts w:cs="Times New Roman"/>
                <w:sz w:val="28"/>
                <w:szCs w:val="28"/>
              </w:rPr>
            </w:pPr>
          </w:p>
          <w:p w:rsidR="005A7509" w:rsidRPr="00CE37B6" w:rsidRDefault="002C6D4D" w:rsidP="00660E92">
            <w:pPr>
              <w:spacing w:line="360" w:lineRule="auto"/>
              <w:rPr>
                <w:rFonts w:cs="Times New Roman"/>
                <w:sz w:val="28"/>
                <w:szCs w:val="28"/>
              </w:rPr>
            </w:pPr>
            <w:r>
              <w:rPr>
                <w:rFonts w:cs="Times New Roman"/>
                <w:sz w:val="28"/>
                <w:szCs w:val="28"/>
              </w:rPr>
              <w:t>1</w:t>
            </w:r>
            <w:r w:rsidR="00E737C1">
              <w:rPr>
                <w:rFonts w:cs="Times New Roman"/>
                <w:sz w:val="28"/>
                <w:szCs w:val="28"/>
              </w:rPr>
              <w:t>0</w:t>
            </w:r>
          </w:p>
        </w:tc>
      </w:tr>
      <w:tr w:rsidR="005A7509" w:rsidRPr="00CE37B6" w:rsidTr="009F5997">
        <w:tc>
          <w:tcPr>
            <w:tcW w:w="392"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7</w:t>
            </w:r>
          </w:p>
        </w:tc>
        <w:tc>
          <w:tcPr>
            <w:tcW w:w="8221" w:type="dxa"/>
          </w:tcPr>
          <w:p w:rsidR="005A7509" w:rsidRPr="00CE37B6" w:rsidRDefault="006E4FDA" w:rsidP="009F5997">
            <w:pPr>
              <w:spacing w:line="360" w:lineRule="auto"/>
              <w:jc w:val="both"/>
              <w:rPr>
                <w:rFonts w:cs="Times New Roman"/>
                <w:sz w:val="28"/>
                <w:szCs w:val="28"/>
              </w:rPr>
            </w:pPr>
            <w:r>
              <w:rPr>
                <w:sz w:val="28"/>
                <w:szCs w:val="28"/>
              </w:rPr>
              <w:t xml:space="preserve">Перечень </w:t>
            </w:r>
            <w:r w:rsidRPr="006E4FDA">
              <w:rPr>
                <w:sz w:val="28"/>
                <w:szCs w:val="28"/>
              </w:rPr>
              <w:t>ресурсов сети «Интернет», необходимых для выполнения НИР</w:t>
            </w:r>
            <w:r w:rsidR="00E737C1">
              <w:rPr>
                <w:sz w:val="28"/>
                <w:szCs w:val="28"/>
              </w:rPr>
              <w:t>………………………………………………………</w:t>
            </w:r>
          </w:p>
        </w:tc>
        <w:tc>
          <w:tcPr>
            <w:tcW w:w="709" w:type="dxa"/>
          </w:tcPr>
          <w:p w:rsidR="00686B8F" w:rsidRDefault="00686B8F" w:rsidP="003E47C7">
            <w:pPr>
              <w:spacing w:line="360" w:lineRule="auto"/>
              <w:rPr>
                <w:rFonts w:cs="Times New Roman"/>
                <w:sz w:val="28"/>
                <w:szCs w:val="28"/>
              </w:rPr>
            </w:pPr>
          </w:p>
          <w:p w:rsidR="005A7509" w:rsidRPr="00686B8F" w:rsidRDefault="00686B8F" w:rsidP="00686B8F">
            <w:pPr>
              <w:rPr>
                <w:rFonts w:cs="Times New Roman"/>
                <w:sz w:val="28"/>
                <w:szCs w:val="28"/>
              </w:rPr>
            </w:pPr>
            <w:r>
              <w:rPr>
                <w:rFonts w:cs="Times New Roman"/>
                <w:sz w:val="28"/>
                <w:szCs w:val="28"/>
              </w:rPr>
              <w:t>1</w:t>
            </w:r>
            <w:r w:rsidR="00E737C1">
              <w:rPr>
                <w:rFonts w:cs="Times New Roman"/>
                <w:sz w:val="28"/>
                <w:szCs w:val="28"/>
              </w:rPr>
              <w:t>3</w:t>
            </w:r>
          </w:p>
        </w:tc>
      </w:tr>
      <w:tr w:rsidR="006E4FDA" w:rsidRPr="00CE37B6" w:rsidTr="009F5997">
        <w:tc>
          <w:tcPr>
            <w:tcW w:w="392" w:type="dxa"/>
          </w:tcPr>
          <w:p w:rsidR="006E4FDA" w:rsidRPr="00CE37B6" w:rsidRDefault="006E4FDA" w:rsidP="009F5997">
            <w:pPr>
              <w:spacing w:line="360" w:lineRule="auto"/>
              <w:jc w:val="both"/>
              <w:rPr>
                <w:sz w:val="28"/>
                <w:szCs w:val="28"/>
              </w:rPr>
            </w:pPr>
            <w:r>
              <w:rPr>
                <w:sz w:val="28"/>
                <w:szCs w:val="28"/>
              </w:rPr>
              <w:t>8</w:t>
            </w:r>
          </w:p>
        </w:tc>
        <w:tc>
          <w:tcPr>
            <w:tcW w:w="8221" w:type="dxa"/>
          </w:tcPr>
          <w:p w:rsidR="006E4FDA" w:rsidRDefault="006E4FDA" w:rsidP="009F5997">
            <w:pPr>
              <w:spacing w:line="360" w:lineRule="auto"/>
              <w:jc w:val="both"/>
              <w:rPr>
                <w:sz w:val="28"/>
                <w:szCs w:val="28"/>
              </w:rPr>
            </w:pPr>
            <w:r w:rsidRPr="00CE37B6">
              <w:rPr>
                <w:rFonts w:cs="Times New Roman"/>
                <w:sz w:val="28"/>
                <w:szCs w:val="28"/>
              </w:rPr>
              <w:t>Методические указания для обучающихся по выполнению НИ</w:t>
            </w:r>
            <w:r w:rsidR="00686B8F">
              <w:rPr>
                <w:rFonts w:cs="Times New Roman"/>
                <w:sz w:val="28"/>
                <w:szCs w:val="28"/>
              </w:rPr>
              <w:t>Р…</w:t>
            </w:r>
          </w:p>
        </w:tc>
        <w:tc>
          <w:tcPr>
            <w:tcW w:w="709" w:type="dxa"/>
          </w:tcPr>
          <w:p w:rsidR="006E4FDA" w:rsidRDefault="00E737C1" w:rsidP="003E47C7">
            <w:pPr>
              <w:spacing w:line="360" w:lineRule="auto"/>
              <w:rPr>
                <w:sz w:val="28"/>
                <w:szCs w:val="28"/>
              </w:rPr>
            </w:pPr>
            <w:r>
              <w:rPr>
                <w:sz w:val="28"/>
                <w:szCs w:val="28"/>
              </w:rPr>
              <w:t>16</w:t>
            </w:r>
          </w:p>
        </w:tc>
      </w:tr>
      <w:tr w:rsidR="005A7509" w:rsidRPr="00CE37B6" w:rsidTr="00660E92">
        <w:tc>
          <w:tcPr>
            <w:tcW w:w="392" w:type="dxa"/>
          </w:tcPr>
          <w:p w:rsidR="005A7509" w:rsidRPr="00CE37B6" w:rsidRDefault="006E4FDA" w:rsidP="009F5997">
            <w:pPr>
              <w:spacing w:line="360" w:lineRule="auto"/>
              <w:jc w:val="both"/>
              <w:rPr>
                <w:rFonts w:cs="Times New Roman"/>
                <w:sz w:val="28"/>
                <w:szCs w:val="28"/>
              </w:rPr>
            </w:pPr>
            <w:r>
              <w:rPr>
                <w:rFonts w:cs="Times New Roman"/>
                <w:sz w:val="28"/>
                <w:szCs w:val="28"/>
              </w:rPr>
              <w:t>9</w:t>
            </w:r>
          </w:p>
        </w:tc>
        <w:tc>
          <w:tcPr>
            <w:tcW w:w="8221" w:type="dxa"/>
          </w:tcPr>
          <w:p w:rsidR="005A7509" w:rsidRPr="00CE37B6" w:rsidRDefault="005A7509" w:rsidP="009F5997">
            <w:pPr>
              <w:spacing w:line="360" w:lineRule="auto"/>
              <w:jc w:val="both"/>
              <w:rPr>
                <w:rFonts w:cs="Times New Roman"/>
                <w:sz w:val="28"/>
                <w:szCs w:val="28"/>
              </w:rPr>
            </w:pPr>
            <w:r w:rsidRPr="00CE37B6">
              <w:rPr>
                <w:rFonts w:cs="Times New Roman"/>
                <w:sz w:val="28"/>
                <w:szCs w:val="28"/>
              </w:rPr>
              <w:t xml:space="preserve">Описание материально-технической базы для выполнения </w:t>
            </w:r>
            <w:proofErr w:type="gramStart"/>
            <w:r w:rsidRPr="00CE37B6">
              <w:rPr>
                <w:rFonts w:cs="Times New Roman"/>
                <w:sz w:val="28"/>
                <w:szCs w:val="28"/>
              </w:rPr>
              <w:t>НИР….</w:t>
            </w:r>
            <w:proofErr w:type="gramEnd"/>
          </w:p>
        </w:tc>
        <w:tc>
          <w:tcPr>
            <w:tcW w:w="709" w:type="dxa"/>
          </w:tcPr>
          <w:p w:rsidR="005A7509" w:rsidRPr="00CE37B6" w:rsidRDefault="00E737C1" w:rsidP="003E47C7">
            <w:pPr>
              <w:spacing w:line="360" w:lineRule="auto"/>
              <w:rPr>
                <w:rFonts w:cs="Times New Roman"/>
                <w:sz w:val="28"/>
                <w:szCs w:val="28"/>
              </w:rPr>
            </w:pPr>
            <w:r>
              <w:rPr>
                <w:rFonts w:cs="Times New Roman"/>
                <w:sz w:val="28"/>
                <w:szCs w:val="28"/>
              </w:rPr>
              <w:t>18</w:t>
            </w:r>
          </w:p>
        </w:tc>
      </w:tr>
      <w:tr w:rsidR="00DE5A32" w:rsidRPr="00CE37B6" w:rsidTr="00DE5A32">
        <w:trPr>
          <w:trHeight w:val="402"/>
        </w:trPr>
        <w:tc>
          <w:tcPr>
            <w:tcW w:w="392" w:type="dxa"/>
          </w:tcPr>
          <w:p w:rsidR="00DE5A32" w:rsidRPr="00CE37B6" w:rsidRDefault="00DE5A32" w:rsidP="009F5997">
            <w:pPr>
              <w:spacing w:line="360" w:lineRule="auto"/>
              <w:jc w:val="both"/>
              <w:rPr>
                <w:sz w:val="28"/>
                <w:szCs w:val="28"/>
              </w:rPr>
            </w:pPr>
          </w:p>
        </w:tc>
        <w:tc>
          <w:tcPr>
            <w:tcW w:w="8221" w:type="dxa"/>
          </w:tcPr>
          <w:p w:rsidR="00DE5A32" w:rsidRPr="00DE5A32" w:rsidRDefault="00DE5A32" w:rsidP="009F5997">
            <w:pPr>
              <w:tabs>
                <w:tab w:val="left" w:pos="2852"/>
              </w:tabs>
              <w:spacing w:line="360" w:lineRule="auto"/>
              <w:jc w:val="both"/>
              <w:rPr>
                <w:rFonts w:cs="Times New Roman"/>
                <w:sz w:val="28"/>
                <w:szCs w:val="28"/>
              </w:rPr>
            </w:pPr>
            <w:r w:rsidRPr="00DE5A32">
              <w:rPr>
                <w:rFonts w:cs="Times New Roman"/>
                <w:sz w:val="28"/>
                <w:szCs w:val="28"/>
              </w:rPr>
              <w:t>Приложение</w:t>
            </w:r>
            <w:r w:rsidR="00E737C1">
              <w:rPr>
                <w:rFonts w:cs="Times New Roman"/>
                <w:sz w:val="28"/>
                <w:szCs w:val="28"/>
              </w:rPr>
              <w:t>……………………………………………………………</w:t>
            </w:r>
            <w:r w:rsidRPr="00DE5A32">
              <w:rPr>
                <w:rFonts w:cs="Times New Roman"/>
                <w:sz w:val="28"/>
                <w:szCs w:val="28"/>
              </w:rPr>
              <w:t xml:space="preserve"> </w:t>
            </w:r>
            <w:r w:rsidR="006E4FDA">
              <w:rPr>
                <w:rFonts w:cs="Times New Roman"/>
                <w:sz w:val="28"/>
                <w:szCs w:val="28"/>
              </w:rPr>
              <w:tab/>
            </w:r>
          </w:p>
        </w:tc>
        <w:tc>
          <w:tcPr>
            <w:tcW w:w="709" w:type="dxa"/>
          </w:tcPr>
          <w:p w:rsidR="00DE5A32" w:rsidRPr="00DE5A32" w:rsidRDefault="00DE5A32" w:rsidP="003E47C7">
            <w:pPr>
              <w:spacing w:line="360" w:lineRule="auto"/>
              <w:jc w:val="both"/>
              <w:rPr>
                <w:rFonts w:cs="Times New Roman"/>
                <w:sz w:val="28"/>
                <w:szCs w:val="28"/>
              </w:rPr>
            </w:pPr>
            <w:r>
              <w:rPr>
                <w:rFonts w:cs="Times New Roman"/>
                <w:sz w:val="28"/>
                <w:szCs w:val="28"/>
              </w:rPr>
              <w:t>2</w:t>
            </w:r>
            <w:r w:rsidR="00E737C1">
              <w:rPr>
                <w:rFonts w:cs="Times New Roman"/>
                <w:sz w:val="28"/>
                <w:szCs w:val="28"/>
              </w:rPr>
              <w:t>2</w:t>
            </w:r>
          </w:p>
        </w:tc>
      </w:tr>
    </w:tbl>
    <w:p w:rsidR="005A7509" w:rsidRDefault="005A7509">
      <w:pPr>
        <w:widowControl/>
        <w:autoSpaceDE/>
        <w:autoSpaceDN/>
        <w:adjustRightInd/>
        <w:rPr>
          <w:b/>
          <w:bCs/>
          <w:sz w:val="28"/>
          <w:szCs w:val="28"/>
        </w:rPr>
      </w:pPr>
    </w:p>
    <w:p w:rsidR="008132C2" w:rsidRPr="00F12F8B" w:rsidRDefault="005A7509" w:rsidP="008132C2">
      <w:pPr>
        <w:tabs>
          <w:tab w:val="left" w:pos="903"/>
        </w:tabs>
        <w:spacing w:after="200"/>
        <w:ind w:firstLine="709"/>
        <w:jc w:val="both"/>
        <w:rPr>
          <w:rFonts w:eastAsia="Calibri"/>
          <w:b/>
          <w:sz w:val="28"/>
          <w:szCs w:val="28"/>
        </w:rPr>
      </w:pPr>
      <w:bookmarkStart w:id="0" w:name="_GoBack"/>
      <w:bookmarkEnd w:id="0"/>
      <w:r>
        <w:rPr>
          <w:b/>
          <w:bCs/>
          <w:sz w:val="28"/>
          <w:szCs w:val="28"/>
        </w:rPr>
        <w:br w:type="page"/>
      </w:r>
      <w:r>
        <w:rPr>
          <w:b/>
          <w:bCs/>
          <w:sz w:val="28"/>
          <w:szCs w:val="28"/>
        </w:rPr>
        <w:lastRenderedPageBreak/>
        <w:t>1</w:t>
      </w:r>
      <w:r w:rsidR="007D51FD">
        <w:rPr>
          <w:b/>
          <w:sz w:val="28"/>
          <w:szCs w:val="28"/>
        </w:rPr>
        <w:t xml:space="preserve">. </w:t>
      </w:r>
      <w:bookmarkStart w:id="1" w:name="_Toc33960"/>
      <w:r w:rsidR="008132C2" w:rsidRPr="00537216">
        <w:rPr>
          <w:rFonts w:eastAsia="Calibri"/>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1"/>
    </w:p>
    <w:p w:rsidR="007D51FD" w:rsidRPr="008132C2" w:rsidRDefault="007D51FD" w:rsidP="008132C2">
      <w:pPr>
        <w:widowControl/>
        <w:autoSpaceDE/>
        <w:autoSpaceDN/>
        <w:adjustRightInd/>
        <w:rPr>
          <w:rStyle w:val="FontStyle14"/>
          <w:b/>
          <w:bCs/>
          <w:sz w:val="28"/>
          <w:szCs w:val="28"/>
        </w:rPr>
      </w:pPr>
    </w:p>
    <w:p w:rsidR="007D51FD" w:rsidRDefault="007D51FD">
      <w:pPr>
        <w:pStyle w:val="Style2"/>
        <w:widowControl/>
        <w:spacing w:line="360" w:lineRule="auto"/>
        <w:ind w:left="14" w:firstLine="694"/>
        <w:jc w:val="both"/>
        <w:rPr>
          <w:rStyle w:val="FontStyle14"/>
          <w:sz w:val="28"/>
          <w:szCs w:val="28"/>
        </w:rPr>
      </w:pPr>
      <w:r>
        <w:rPr>
          <w:rStyle w:val="FontStyle14"/>
          <w:sz w:val="28"/>
          <w:szCs w:val="28"/>
        </w:rPr>
        <w:t xml:space="preserve">В результате выполнения НИР по </w:t>
      </w:r>
      <w:r w:rsidR="008132C2">
        <w:rPr>
          <w:rStyle w:val="FontStyle14"/>
          <w:sz w:val="28"/>
          <w:szCs w:val="28"/>
        </w:rPr>
        <w:t>направленности программы</w:t>
      </w:r>
      <w:r w:rsidR="00E737C1">
        <w:rPr>
          <w:rStyle w:val="FontStyle14"/>
          <w:sz w:val="28"/>
          <w:szCs w:val="28"/>
        </w:rPr>
        <w:t xml:space="preserve"> </w:t>
      </w:r>
      <w:r w:rsidR="008132C2">
        <w:rPr>
          <w:rStyle w:val="FontStyle14"/>
          <w:sz w:val="28"/>
          <w:szCs w:val="28"/>
        </w:rPr>
        <w:t>магистратуры</w:t>
      </w:r>
      <w:r>
        <w:rPr>
          <w:rStyle w:val="FontStyle14"/>
          <w:sz w:val="28"/>
          <w:szCs w:val="28"/>
        </w:rPr>
        <w:t xml:space="preserve"> «Анализ финансовых рынков» </w:t>
      </w:r>
      <w:r w:rsidR="00E737C1">
        <w:rPr>
          <w:rStyle w:val="FontStyle14"/>
          <w:sz w:val="28"/>
          <w:szCs w:val="28"/>
        </w:rPr>
        <w:t xml:space="preserve">по направлению подготовки </w:t>
      </w:r>
      <w:r w:rsidR="00E737C1" w:rsidRPr="00E737C1">
        <w:rPr>
          <w:rStyle w:val="FontStyle14"/>
          <w:sz w:val="28"/>
          <w:szCs w:val="28"/>
        </w:rPr>
        <w:t xml:space="preserve">38.04.08 </w:t>
      </w:r>
      <w:r w:rsidR="00E737C1">
        <w:rPr>
          <w:rStyle w:val="FontStyle14"/>
          <w:sz w:val="28"/>
          <w:szCs w:val="28"/>
        </w:rPr>
        <w:t>«</w:t>
      </w:r>
      <w:r w:rsidR="00E737C1" w:rsidRPr="00E737C1">
        <w:rPr>
          <w:rStyle w:val="FontStyle14"/>
          <w:sz w:val="28"/>
          <w:szCs w:val="28"/>
        </w:rPr>
        <w:t>Финансы и кредит</w:t>
      </w:r>
      <w:r w:rsidR="00E737C1">
        <w:rPr>
          <w:rStyle w:val="FontStyle14"/>
          <w:sz w:val="28"/>
          <w:szCs w:val="28"/>
        </w:rPr>
        <w:t>»</w:t>
      </w:r>
      <w:r>
        <w:rPr>
          <w:rStyle w:val="FontStyle14"/>
          <w:sz w:val="28"/>
          <w:szCs w:val="28"/>
        </w:rPr>
        <w:t xml:space="preserve"> обучающихся должны быть сформирования следующие компетенции, необходимые </w:t>
      </w:r>
      <w:r w:rsidR="008132C2">
        <w:rPr>
          <w:rStyle w:val="FontStyle14"/>
          <w:sz w:val="28"/>
          <w:szCs w:val="28"/>
        </w:rPr>
        <w:t>для проведения</w:t>
      </w:r>
      <w:r>
        <w:rPr>
          <w:rStyle w:val="FontStyle14"/>
          <w:sz w:val="28"/>
          <w:szCs w:val="28"/>
        </w:rPr>
        <w:t xml:space="preserve"> исследований и решении профессиональных задач.</w:t>
      </w:r>
    </w:p>
    <w:tbl>
      <w:tblPr>
        <w:tblStyle w:val="af5"/>
        <w:tblpPr w:leftFromText="180" w:rightFromText="180" w:vertAnchor="text" w:tblpY="1"/>
        <w:tblOverlap w:val="never"/>
        <w:tblW w:w="10060" w:type="dxa"/>
        <w:tblLayout w:type="fixed"/>
        <w:tblLook w:val="04A0" w:firstRow="1" w:lastRow="0" w:firstColumn="1" w:lastColumn="0" w:noHBand="0" w:noVBand="1"/>
      </w:tblPr>
      <w:tblGrid>
        <w:gridCol w:w="1701"/>
        <w:gridCol w:w="1985"/>
        <w:gridCol w:w="2551"/>
        <w:gridCol w:w="3823"/>
      </w:tblGrid>
      <w:tr w:rsidR="003E1139" w:rsidRPr="00B41410" w:rsidTr="008132C2">
        <w:tc>
          <w:tcPr>
            <w:tcW w:w="1701" w:type="dxa"/>
          </w:tcPr>
          <w:p w:rsidR="003E1139" w:rsidRPr="008132C2" w:rsidRDefault="003E1139" w:rsidP="00C120F9">
            <w:pPr>
              <w:tabs>
                <w:tab w:val="left" w:pos="540"/>
              </w:tabs>
              <w:contextualSpacing/>
              <w:rPr>
                <w:b/>
                <w:sz w:val="24"/>
                <w:szCs w:val="24"/>
              </w:rPr>
            </w:pPr>
            <w:r w:rsidRPr="008132C2">
              <w:rPr>
                <w:b/>
                <w:sz w:val="24"/>
                <w:szCs w:val="24"/>
              </w:rPr>
              <w:t>Код компетенции</w:t>
            </w:r>
          </w:p>
        </w:tc>
        <w:tc>
          <w:tcPr>
            <w:tcW w:w="1985" w:type="dxa"/>
          </w:tcPr>
          <w:p w:rsidR="003E1139" w:rsidRPr="008132C2" w:rsidRDefault="003E1139" w:rsidP="00C120F9">
            <w:pPr>
              <w:tabs>
                <w:tab w:val="left" w:pos="540"/>
              </w:tabs>
              <w:contextualSpacing/>
              <w:rPr>
                <w:b/>
                <w:sz w:val="24"/>
                <w:szCs w:val="24"/>
              </w:rPr>
            </w:pPr>
            <w:r w:rsidRPr="008132C2">
              <w:rPr>
                <w:b/>
                <w:sz w:val="24"/>
                <w:szCs w:val="24"/>
              </w:rPr>
              <w:t>Наименование компетенции</w:t>
            </w:r>
          </w:p>
        </w:tc>
        <w:tc>
          <w:tcPr>
            <w:tcW w:w="2551" w:type="dxa"/>
          </w:tcPr>
          <w:p w:rsidR="003E1139" w:rsidRPr="008132C2" w:rsidRDefault="003E1139" w:rsidP="00C120F9">
            <w:pPr>
              <w:tabs>
                <w:tab w:val="left" w:pos="540"/>
              </w:tabs>
              <w:contextualSpacing/>
              <w:rPr>
                <w:b/>
                <w:sz w:val="24"/>
                <w:szCs w:val="24"/>
              </w:rPr>
            </w:pPr>
            <w:r w:rsidRPr="008132C2">
              <w:rPr>
                <w:b/>
                <w:sz w:val="24"/>
                <w:szCs w:val="24"/>
              </w:rPr>
              <w:t>Индикаторы достижения компетенции</w:t>
            </w:r>
          </w:p>
        </w:tc>
        <w:tc>
          <w:tcPr>
            <w:tcW w:w="3823" w:type="dxa"/>
          </w:tcPr>
          <w:p w:rsidR="003E1139" w:rsidRPr="008132C2" w:rsidRDefault="003E1139" w:rsidP="00C120F9">
            <w:pPr>
              <w:tabs>
                <w:tab w:val="left" w:pos="540"/>
              </w:tabs>
              <w:contextualSpacing/>
              <w:rPr>
                <w:b/>
                <w:sz w:val="24"/>
                <w:szCs w:val="24"/>
              </w:rPr>
            </w:pPr>
            <w:r w:rsidRPr="008132C2">
              <w:rPr>
                <w:b/>
                <w:sz w:val="24"/>
                <w:szCs w:val="24"/>
              </w:rPr>
              <w:t>Результаты обучения (знания и умения), соотнесенные с компетенциями/индикаторами достижения компетенции</w:t>
            </w:r>
          </w:p>
        </w:tc>
      </w:tr>
      <w:tr w:rsidR="00081594" w:rsidRPr="003E103A" w:rsidTr="008132C2">
        <w:tc>
          <w:tcPr>
            <w:tcW w:w="1701" w:type="dxa"/>
          </w:tcPr>
          <w:p w:rsidR="00081594" w:rsidRPr="003E103A" w:rsidRDefault="00081594" w:rsidP="00081594">
            <w:pPr>
              <w:tabs>
                <w:tab w:val="left" w:pos="540"/>
              </w:tabs>
              <w:contextualSpacing/>
              <w:rPr>
                <w:color w:val="000000" w:themeColor="text1"/>
                <w:sz w:val="24"/>
                <w:szCs w:val="24"/>
              </w:rPr>
            </w:pPr>
            <w:r w:rsidRPr="003E103A">
              <w:rPr>
                <w:b/>
                <w:color w:val="000000" w:themeColor="text1"/>
                <w:sz w:val="24"/>
                <w:szCs w:val="24"/>
              </w:rPr>
              <w:t>ПКН-1</w:t>
            </w:r>
          </w:p>
        </w:tc>
        <w:tc>
          <w:tcPr>
            <w:tcW w:w="1985" w:type="dxa"/>
          </w:tcPr>
          <w:p w:rsidR="00081594" w:rsidRPr="003E103A" w:rsidRDefault="00081594" w:rsidP="00081594">
            <w:pPr>
              <w:tabs>
                <w:tab w:val="left" w:pos="540"/>
              </w:tabs>
              <w:contextualSpacing/>
              <w:rPr>
                <w:color w:val="000000" w:themeColor="text1"/>
                <w:sz w:val="24"/>
                <w:szCs w:val="24"/>
              </w:rPr>
            </w:pPr>
            <w:r w:rsidRPr="003E103A">
              <w:rPr>
                <w:color w:val="000000" w:themeColor="text1"/>
                <w:sz w:val="24"/>
                <w:szCs w:val="24"/>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3E103A">
              <w:rPr>
                <w:rFonts w:eastAsiaTheme="minorEastAsia"/>
                <w:color w:val="000000" w:themeColor="text1"/>
                <w:sz w:val="24"/>
                <w:szCs w:val="24"/>
              </w:rPr>
              <w:t>на уровне российского и мирового финансового рынка, публично-правовых образований, организаций на</w:t>
            </w:r>
            <w:r w:rsidR="00E737C1">
              <w:rPr>
                <w:rFonts w:eastAsiaTheme="minorEastAsia"/>
                <w:color w:val="000000" w:themeColor="text1"/>
                <w:sz w:val="24"/>
                <w:szCs w:val="24"/>
              </w:rPr>
              <w:t xml:space="preserve"> </w:t>
            </w:r>
            <w:r w:rsidRPr="003E103A">
              <w:rPr>
                <w:rFonts w:eastAsiaTheme="minorEastAsia"/>
                <w:color w:val="000000" w:themeColor="text1"/>
                <w:sz w:val="24"/>
                <w:szCs w:val="24"/>
              </w:rPr>
              <w:t>основе фундаментальной теоретической подготовки в области финансов и кредита</w:t>
            </w:r>
          </w:p>
        </w:tc>
        <w:tc>
          <w:tcPr>
            <w:tcW w:w="2551" w:type="dxa"/>
          </w:tcPr>
          <w:p w:rsidR="00081594" w:rsidRPr="003E103A" w:rsidRDefault="00081594" w:rsidP="00081594">
            <w:pPr>
              <w:rPr>
                <w:color w:val="000000" w:themeColor="text1"/>
                <w:sz w:val="24"/>
                <w:szCs w:val="24"/>
              </w:rPr>
            </w:pPr>
            <w:r w:rsidRPr="003E103A">
              <w:rPr>
                <w:color w:val="000000" w:themeColor="text1"/>
                <w:sz w:val="24"/>
                <w:szCs w:val="24"/>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Pr="003E103A" w:rsidRDefault="00081594" w:rsidP="00081594">
            <w:pPr>
              <w:rPr>
                <w:color w:val="000000" w:themeColor="text1"/>
                <w:sz w:val="24"/>
                <w:szCs w:val="24"/>
              </w:rPr>
            </w:pPr>
            <w:r w:rsidRPr="003E103A">
              <w:rPr>
                <w:color w:val="000000" w:themeColor="text1"/>
                <w:sz w:val="24"/>
                <w:szCs w:val="24"/>
              </w:rPr>
              <w:t xml:space="preserve">2. Проводит критический анализ </w:t>
            </w:r>
            <w:r w:rsidRPr="003E103A">
              <w:rPr>
                <w:color w:val="000000" w:themeColor="text1"/>
                <w:sz w:val="24"/>
                <w:szCs w:val="24"/>
              </w:rPr>
              <w:lastRenderedPageBreak/>
              <w:t>выявленных проблемных ситуаций.</w:t>
            </w:r>
          </w:p>
          <w:p w:rsidR="00081594" w:rsidRDefault="00081594" w:rsidP="00081594">
            <w:pPr>
              <w:rPr>
                <w:color w:val="000000" w:themeColor="text1"/>
                <w:sz w:val="24"/>
                <w:szCs w:val="24"/>
              </w:rPr>
            </w:pPr>
            <w:r w:rsidRPr="003E103A">
              <w:rPr>
                <w:color w:val="000000" w:themeColor="text1"/>
                <w:sz w:val="24"/>
                <w:szCs w:val="24"/>
              </w:rPr>
              <w:t xml:space="preserve"> </w:t>
            </w:r>
          </w:p>
          <w:p w:rsidR="00081594" w:rsidRDefault="00081594" w:rsidP="00081594">
            <w:pPr>
              <w:rPr>
                <w:color w:val="000000" w:themeColor="text1"/>
                <w:sz w:val="24"/>
                <w:szCs w:val="24"/>
              </w:rPr>
            </w:pPr>
          </w:p>
          <w:p w:rsidR="00081594" w:rsidRPr="003E103A" w:rsidRDefault="00081594" w:rsidP="00081594">
            <w:pPr>
              <w:rPr>
                <w:color w:val="000000" w:themeColor="text1"/>
                <w:sz w:val="24"/>
                <w:szCs w:val="24"/>
              </w:rPr>
            </w:pPr>
            <w:r w:rsidRPr="003E103A">
              <w:rPr>
                <w:color w:val="000000" w:themeColor="text1"/>
                <w:sz w:val="24"/>
                <w:szCs w:val="24"/>
              </w:rPr>
              <w:t xml:space="preserve">3.Выдвигает самостоятельные гипотезы при решении </w:t>
            </w:r>
          </w:p>
          <w:p w:rsidR="00081594" w:rsidRPr="003E103A" w:rsidRDefault="00081594" w:rsidP="00081594">
            <w:pPr>
              <w:rPr>
                <w:color w:val="000000" w:themeColor="text1"/>
                <w:sz w:val="24"/>
                <w:szCs w:val="24"/>
              </w:rPr>
            </w:pPr>
            <w:r w:rsidRPr="003E103A">
              <w:rPr>
                <w:color w:val="000000" w:themeColor="text1"/>
                <w:sz w:val="24"/>
                <w:szCs w:val="24"/>
              </w:rPr>
              <w:t>научно - исследовательских задач в области финансов и кредита</w:t>
            </w: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Pr="003E103A" w:rsidRDefault="00081594" w:rsidP="00081594">
            <w:pPr>
              <w:tabs>
                <w:tab w:val="left" w:pos="540"/>
              </w:tabs>
              <w:contextualSpacing/>
              <w:rPr>
                <w:color w:val="000000" w:themeColor="text1"/>
                <w:sz w:val="24"/>
                <w:szCs w:val="24"/>
              </w:rPr>
            </w:pPr>
            <w:r w:rsidRPr="003E103A">
              <w:rPr>
                <w:color w:val="000000" w:themeColor="text1"/>
                <w:sz w:val="24"/>
                <w:szCs w:val="24"/>
              </w:rPr>
              <w:t>4. Разрабатывает эффективное решение проблем, предлагает новые оригинальные проекты, вырабатывает стратегию и планы действий.</w:t>
            </w:r>
          </w:p>
        </w:tc>
        <w:tc>
          <w:tcPr>
            <w:tcW w:w="3823" w:type="dxa"/>
          </w:tcPr>
          <w:p w:rsidR="00081594" w:rsidRPr="00974309" w:rsidRDefault="00081594" w:rsidP="00081594">
            <w:pPr>
              <w:rPr>
                <w:color w:val="000000" w:themeColor="text1"/>
                <w:sz w:val="24"/>
                <w:szCs w:val="24"/>
              </w:rPr>
            </w:pPr>
            <w:r w:rsidRPr="003E103A">
              <w:rPr>
                <w:b/>
                <w:color w:val="000000" w:themeColor="text1"/>
                <w:sz w:val="24"/>
                <w:szCs w:val="24"/>
              </w:rPr>
              <w:lastRenderedPageBreak/>
              <w:t xml:space="preserve">Знания: </w:t>
            </w:r>
            <w:r w:rsidRPr="003E103A">
              <w:rPr>
                <w:color w:val="000000" w:themeColor="text1"/>
                <w:sz w:val="24"/>
                <w:szCs w:val="24"/>
              </w:rPr>
              <w:t>1. проблем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081594" w:rsidRDefault="00081594" w:rsidP="00081594">
            <w:pPr>
              <w:rPr>
                <w:color w:val="000000" w:themeColor="text1"/>
                <w:sz w:val="24"/>
                <w:szCs w:val="24"/>
              </w:rPr>
            </w:pPr>
            <w:r w:rsidRPr="00974309">
              <w:rPr>
                <w:b/>
                <w:color w:val="000000" w:themeColor="text1"/>
                <w:sz w:val="24"/>
                <w:szCs w:val="24"/>
              </w:rPr>
              <w:t>Умения:</w:t>
            </w:r>
            <w:r>
              <w:rPr>
                <w:b/>
                <w:color w:val="000000" w:themeColor="text1"/>
                <w:sz w:val="24"/>
                <w:szCs w:val="24"/>
              </w:rPr>
              <w:t xml:space="preserve"> </w:t>
            </w:r>
            <w:r>
              <w:rPr>
                <w:color w:val="000000" w:themeColor="text1"/>
                <w:sz w:val="24"/>
                <w:szCs w:val="24"/>
              </w:rPr>
              <w:t>1</w:t>
            </w:r>
          </w:p>
          <w:p w:rsidR="00081594" w:rsidRPr="003E103A" w:rsidRDefault="00081594" w:rsidP="00081594">
            <w:pPr>
              <w:rPr>
                <w:color w:val="000000" w:themeColor="text1"/>
                <w:sz w:val="24"/>
                <w:szCs w:val="24"/>
              </w:rPr>
            </w:pPr>
            <w:r w:rsidRPr="003E103A">
              <w:rPr>
                <w:color w:val="000000" w:themeColor="text1"/>
                <w:sz w:val="24"/>
                <w:szCs w:val="24"/>
              </w:rPr>
              <w:t xml:space="preserve">1. </w:t>
            </w:r>
            <w:r>
              <w:rPr>
                <w:color w:val="000000" w:themeColor="text1"/>
                <w:sz w:val="24"/>
                <w:szCs w:val="24"/>
              </w:rPr>
              <w:t>в</w:t>
            </w:r>
            <w:r w:rsidRPr="003E103A">
              <w:rPr>
                <w:color w:val="000000" w:themeColor="text1"/>
                <w:sz w:val="24"/>
                <w:szCs w:val="24"/>
              </w:rPr>
              <w:t>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081594" w:rsidRPr="00974309" w:rsidRDefault="00081594" w:rsidP="00081594">
            <w:pPr>
              <w:rPr>
                <w:b/>
                <w:color w:val="000000" w:themeColor="text1"/>
                <w:sz w:val="24"/>
                <w:szCs w:val="24"/>
              </w:rPr>
            </w:pPr>
            <w:r w:rsidRPr="00974309">
              <w:rPr>
                <w:b/>
                <w:color w:val="000000" w:themeColor="text1"/>
                <w:sz w:val="24"/>
                <w:szCs w:val="24"/>
              </w:rPr>
              <w:t>Знания:</w:t>
            </w:r>
          </w:p>
          <w:p w:rsidR="00081594" w:rsidRPr="003E103A" w:rsidRDefault="00081594" w:rsidP="00081594">
            <w:pPr>
              <w:rPr>
                <w:color w:val="000000" w:themeColor="text1"/>
                <w:sz w:val="24"/>
                <w:szCs w:val="24"/>
              </w:rPr>
            </w:pPr>
            <w:r w:rsidRPr="003E103A">
              <w:rPr>
                <w:color w:val="000000" w:themeColor="text1"/>
                <w:sz w:val="24"/>
                <w:szCs w:val="24"/>
              </w:rPr>
              <w:t>2. методов анализа выявленных проблемных ситуаций.</w:t>
            </w:r>
          </w:p>
          <w:p w:rsidR="00081594" w:rsidRPr="003E103A" w:rsidRDefault="00081594" w:rsidP="00081594">
            <w:pPr>
              <w:rPr>
                <w:color w:val="000000" w:themeColor="text1"/>
                <w:sz w:val="24"/>
                <w:szCs w:val="24"/>
              </w:rPr>
            </w:pPr>
            <w:r w:rsidRPr="003E103A">
              <w:rPr>
                <w:color w:val="000000" w:themeColor="text1"/>
                <w:sz w:val="24"/>
                <w:szCs w:val="24"/>
              </w:rPr>
              <w:lastRenderedPageBreak/>
              <w:t xml:space="preserve"> </w:t>
            </w:r>
            <w:r w:rsidRPr="003E103A">
              <w:rPr>
                <w:b/>
                <w:color w:val="000000" w:themeColor="text1"/>
                <w:sz w:val="24"/>
                <w:szCs w:val="24"/>
              </w:rPr>
              <w:t xml:space="preserve">Умения </w:t>
            </w:r>
          </w:p>
          <w:p w:rsidR="00081594" w:rsidRPr="003E103A" w:rsidRDefault="00081594" w:rsidP="00081594">
            <w:pPr>
              <w:rPr>
                <w:color w:val="000000" w:themeColor="text1"/>
                <w:sz w:val="24"/>
                <w:szCs w:val="24"/>
              </w:rPr>
            </w:pPr>
            <w:r w:rsidRPr="003E103A">
              <w:rPr>
                <w:color w:val="000000" w:themeColor="text1"/>
                <w:sz w:val="24"/>
                <w:szCs w:val="24"/>
              </w:rPr>
              <w:t xml:space="preserve">2. </w:t>
            </w:r>
            <w:r>
              <w:rPr>
                <w:color w:val="000000" w:themeColor="text1"/>
                <w:sz w:val="24"/>
                <w:szCs w:val="24"/>
              </w:rPr>
              <w:t>п</w:t>
            </w:r>
            <w:r w:rsidRPr="003E103A">
              <w:rPr>
                <w:color w:val="000000" w:themeColor="text1"/>
                <w:sz w:val="24"/>
                <w:szCs w:val="24"/>
              </w:rPr>
              <w:t>роводит критический анализ выявленных проблемных ситуаций.</w:t>
            </w: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Pr="00974309" w:rsidRDefault="00081594" w:rsidP="00081594">
            <w:pPr>
              <w:rPr>
                <w:b/>
                <w:color w:val="000000" w:themeColor="text1"/>
                <w:sz w:val="24"/>
                <w:szCs w:val="24"/>
              </w:rPr>
            </w:pPr>
            <w:r w:rsidRPr="00974309">
              <w:rPr>
                <w:b/>
                <w:color w:val="000000" w:themeColor="text1"/>
                <w:sz w:val="24"/>
                <w:szCs w:val="24"/>
              </w:rPr>
              <w:t>Знания:</w:t>
            </w:r>
          </w:p>
          <w:p w:rsidR="00081594" w:rsidRPr="003E103A" w:rsidRDefault="00081594" w:rsidP="00081594">
            <w:pPr>
              <w:rPr>
                <w:color w:val="000000" w:themeColor="text1"/>
                <w:sz w:val="24"/>
                <w:szCs w:val="24"/>
              </w:rPr>
            </w:pPr>
            <w:r w:rsidRPr="003E103A">
              <w:rPr>
                <w:color w:val="000000" w:themeColor="text1"/>
                <w:sz w:val="24"/>
                <w:szCs w:val="24"/>
              </w:rPr>
              <w:t xml:space="preserve">3. методов выдвижения самостоятельных гипотез при решении </w:t>
            </w:r>
          </w:p>
          <w:p w:rsidR="00081594" w:rsidRPr="003E103A" w:rsidRDefault="00081594" w:rsidP="00081594">
            <w:pPr>
              <w:rPr>
                <w:color w:val="000000" w:themeColor="text1"/>
                <w:sz w:val="24"/>
                <w:szCs w:val="24"/>
              </w:rPr>
            </w:pPr>
            <w:r w:rsidRPr="003E103A">
              <w:rPr>
                <w:color w:val="000000" w:themeColor="text1"/>
                <w:sz w:val="24"/>
                <w:szCs w:val="24"/>
              </w:rPr>
              <w:t>научно - исследовательских задач в области финансов и кредита</w:t>
            </w:r>
          </w:p>
          <w:p w:rsidR="00081594" w:rsidRPr="003E103A" w:rsidRDefault="00081594" w:rsidP="00081594">
            <w:pPr>
              <w:rPr>
                <w:color w:val="000000" w:themeColor="text1"/>
                <w:sz w:val="24"/>
                <w:szCs w:val="24"/>
              </w:rPr>
            </w:pPr>
            <w:r w:rsidRPr="003E103A">
              <w:rPr>
                <w:b/>
                <w:color w:val="000000" w:themeColor="text1"/>
                <w:sz w:val="24"/>
                <w:szCs w:val="24"/>
              </w:rPr>
              <w:t>Умения</w:t>
            </w:r>
            <w:r>
              <w:rPr>
                <w:b/>
                <w:color w:val="000000" w:themeColor="text1"/>
                <w:sz w:val="24"/>
                <w:szCs w:val="24"/>
              </w:rPr>
              <w:t>:</w:t>
            </w:r>
            <w:r w:rsidRPr="003E103A">
              <w:rPr>
                <w:b/>
                <w:color w:val="000000" w:themeColor="text1"/>
                <w:sz w:val="24"/>
                <w:szCs w:val="24"/>
              </w:rPr>
              <w:t xml:space="preserve"> </w:t>
            </w:r>
          </w:p>
          <w:p w:rsidR="00081594" w:rsidRPr="003E103A" w:rsidRDefault="00081594" w:rsidP="00081594">
            <w:pPr>
              <w:rPr>
                <w:color w:val="000000" w:themeColor="text1"/>
                <w:sz w:val="24"/>
                <w:szCs w:val="24"/>
              </w:rPr>
            </w:pPr>
            <w:r w:rsidRPr="003E103A">
              <w:rPr>
                <w:color w:val="000000" w:themeColor="text1"/>
                <w:sz w:val="24"/>
                <w:szCs w:val="24"/>
              </w:rPr>
              <w:t>3.</w:t>
            </w:r>
            <w:r>
              <w:rPr>
                <w:color w:val="000000" w:themeColor="text1"/>
                <w:sz w:val="24"/>
                <w:szCs w:val="24"/>
              </w:rPr>
              <w:t>в</w:t>
            </w:r>
            <w:r w:rsidRPr="003E103A">
              <w:rPr>
                <w:color w:val="000000" w:themeColor="text1"/>
                <w:sz w:val="24"/>
                <w:szCs w:val="24"/>
              </w:rPr>
              <w:t xml:space="preserve">ыдвигать самостоятельные гипотезы при решении </w:t>
            </w:r>
          </w:p>
          <w:p w:rsidR="00081594" w:rsidRPr="003E103A" w:rsidRDefault="00081594" w:rsidP="00081594">
            <w:pPr>
              <w:rPr>
                <w:color w:val="000000" w:themeColor="text1"/>
                <w:sz w:val="24"/>
                <w:szCs w:val="24"/>
              </w:rPr>
            </w:pPr>
            <w:r w:rsidRPr="003E103A">
              <w:rPr>
                <w:color w:val="000000" w:themeColor="text1"/>
                <w:sz w:val="24"/>
                <w:szCs w:val="24"/>
              </w:rPr>
              <w:t>научно - исследовательских задач в области финансов и кредита</w:t>
            </w:r>
          </w:p>
          <w:p w:rsidR="00081594" w:rsidRPr="00470B97" w:rsidRDefault="00081594" w:rsidP="00081594">
            <w:pPr>
              <w:rPr>
                <w:sz w:val="24"/>
                <w:szCs w:val="24"/>
                <w:lang w:eastAsia="en-US"/>
              </w:rPr>
            </w:pPr>
          </w:p>
          <w:p w:rsidR="00081594" w:rsidRPr="00974309" w:rsidRDefault="00081594" w:rsidP="00081594">
            <w:pPr>
              <w:rPr>
                <w:b/>
                <w:color w:val="000000" w:themeColor="text1"/>
                <w:sz w:val="24"/>
                <w:szCs w:val="24"/>
              </w:rPr>
            </w:pPr>
            <w:r w:rsidRPr="00974309">
              <w:rPr>
                <w:b/>
                <w:color w:val="000000" w:themeColor="text1"/>
                <w:sz w:val="24"/>
                <w:szCs w:val="24"/>
              </w:rPr>
              <w:t>Знания:</w:t>
            </w:r>
          </w:p>
          <w:p w:rsidR="00081594" w:rsidRPr="003E103A" w:rsidRDefault="00081594" w:rsidP="00081594">
            <w:pPr>
              <w:rPr>
                <w:b/>
                <w:color w:val="000000" w:themeColor="text1"/>
                <w:sz w:val="24"/>
                <w:szCs w:val="24"/>
              </w:rPr>
            </w:pPr>
            <w:r w:rsidRPr="003E103A">
              <w:rPr>
                <w:color w:val="000000" w:themeColor="text1"/>
                <w:sz w:val="24"/>
                <w:szCs w:val="24"/>
              </w:rPr>
              <w:t>4. методов подготовки эффективных решений проблем, новых оригинальных проектов, выработки стратегии и планов действий.</w:t>
            </w:r>
          </w:p>
          <w:p w:rsidR="00081594" w:rsidRPr="003E103A" w:rsidRDefault="00081594" w:rsidP="00081594">
            <w:pPr>
              <w:rPr>
                <w:color w:val="000000" w:themeColor="text1"/>
                <w:sz w:val="24"/>
                <w:szCs w:val="24"/>
              </w:rPr>
            </w:pPr>
            <w:r w:rsidRPr="003E103A">
              <w:rPr>
                <w:b/>
                <w:color w:val="000000" w:themeColor="text1"/>
                <w:sz w:val="24"/>
                <w:szCs w:val="24"/>
              </w:rPr>
              <w:t>Умения</w:t>
            </w:r>
            <w:r>
              <w:rPr>
                <w:b/>
                <w:color w:val="000000" w:themeColor="text1"/>
                <w:sz w:val="24"/>
                <w:szCs w:val="24"/>
              </w:rPr>
              <w:t>:</w:t>
            </w:r>
            <w:r w:rsidRPr="003E103A">
              <w:rPr>
                <w:b/>
                <w:color w:val="000000" w:themeColor="text1"/>
                <w:sz w:val="24"/>
                <w:szCs w:val="24"/>
              </w:rPr>
              <w:t xml:space="preserve"> </w:t>
            </w:r>
          </w:p>
          <w:p w:rsidR="00081594" w:rsidRPr="00E737C1" w:rsidRDefault="00081594" w:rsidP="00E737C1">
            <w:pPr>
              <w:jc w:val="both"/>
              <w:rPr>
                <w:color w:val="000000"/>
                <w:sz w:val="24"/>
                <w:szCs w:val="24"/>
              </w:rPr>
            </w:pPr>
            <w:r w:rsidRPr="003E103A">
              <w:rPr>
                <w:color w:val="000000" w:themeColor="text1"/>
                <w:sz w:val="24"/>
                <w:szCs w:val="24"/>
              </w:rPr>
              <w:t xml:space="preserve">4. </w:t>
            </w:r>
            <w:r>
              <w:rPr>
                <w:color w:val="000000" w:themeColor="text1"/>
                <w:sz w:val="24"/>
                <w:szCs w:val="24"/>
              </w:rPr>
              <w:t>р</w:t>
            </w:r>
            <w:r w:rsidRPr="003E103A">
              <w:rPr>
                <w:color w:val="000000" w:themeColor="text1"/>
                <w:sz w:val="24"/>
                <w:szCs w:val="24"/>
              </w:rPr>
              <w:t>азрабатывать эффективное решение проблем, предлагать новые оригинальные проекты, вырабатывать стратегию и планы действий.</w:t>
            </w:r>
          </w:p>
        </w:tc>
      </w:tr>
      <w:tr w:rsidR="00081594" w:rsidRPr="003E103A" w:rsidTr="008132C2">
        <w:tc>
          <w:tcPr>
            <w:tcW w:w="1701" w:type="dxa"/>
          </w:tcPr>
          <w:p w:rsidR="00081594" w:rsidRPr="003E103A" w:rsidRDefault="00081594" w:rsidP="00081594">
            <w:pPr>
              <w:tabs>
                <w:tab w:val="left" w:pos="540"/>
              </w:tabs>
              <w:contextualSpacing/>
              <w:rPr>
                <w:color w:val="000000" w:themeColor="text1"/>
                <w:sz w:val="24"/>
                <w:szCs w:val="24"/>
              </w:rPr>
            </w:pPr>
            <w:r w:rsidRPr="003E103A">
              <w:rPr>
                <w:b/>
                <w:color w:val="000000" w:themeColor="text1"/>
                <w:sz w:val="24"/>
                <w:szCs w:val="24"/>
              </w:rPr>
              <w:lastRenderedPageBreak/>
              <w:t>УК-1</w:t>
            </w:r>
          </w:p>
        </w:tc>
        <w:tc>
          <w:tcPr>
            <w:tcW w:w="1985" w:type="dxa"/>
          </w:tcPr>
          <w:p w:rsidR="00081594" w:rsidRPr="003E103A" w:rsidRDefault="00081594" w:rsidP="00081594">
            <w:pPr>
              <w:rPr>
                <w:color w:val="000000" w:themeColor="text1"/>
                <w:sz w:val="24"/>
                <w:szCs w:val="24"/>
              </w:rPr>
            </w:pPr>
            <w:r w:rsidRPr="003E103A">
              <w:rPr>
                <w:color w:val="000000" w:themeColor="text1"/>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p w:rsidR="00081594" w:rsidRPr="003E103A" w:rsidRDefault="00081594" w:rsidP="00081594">
            <w:pPr>
              <w:tabs>
                <w:tab w:val="left" w:pos="540"/>
              </w:tabs>
              <w:contextualSpacing/>
              <w:rPr>
                <w:color w:val="000000" w:themeColor="text1"/>
                <w:sz w:val="24"/>
                <w:szCs w:val="24"/>
              </w:rPr>
            </w:pPr>
          </w:p>
        </w:tc>
        <w:tc>
          <w:tcPr>
            <w:tcW w:w="2551" w:type="dxa"/>
          </w:tcPr>
          <w:p w:rsidR="00081594" w:rsidRPr="003E103A" w:rsidRDefault="00081594" w:rsidP="00081594">
            <w:pPr>
              <w:rPr>
                <w:color w:val="000000" w:themeColor="text1"/>
                <w:sz w:val="24"/>
                <w:szCs w:val="24"/>
              </w:rPr>
            </w:pPr>
            <w:r w:rsidRPr="003E103A">
              <w:rPr>
                <w:color w:val="000000" w:themeColor="text1"/>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Pr="003E103A" w:rsidRDefault="00081594" w:rsidP="00081594">
            <w:pPr>
              <w:rPr>
                <w:color w:val="000000" w:themeColor="text1"/>
                <w:sz w:val="24"/>
                <w:szCs w:val="24"/>
              </w:rPr>
            </w:pPr>
            <w:r w:rsidRPr="003E103A">
              <w:rPr>
                <w:color w:val="000000" w:themeColor="text1"/>
                <w:sz w:val="24"/>
                <w:szCs w:val="24"/>
              </w:rPr>
              <w:t>2. Демонстрирует способы осмысления и критического анализа проблемных ситуаций.</w:t>
            </w: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Pr="003E103A" w:rsidRDefault="00081594" w:rsidP="00081594">
            <w:pPr>
              <w:tabs>
                <w:tab w:val="left" w:pos="540"/>
              </w:tabs>
              <w:contextualSpacing/>
              <w:rPr>
                <w:color w:val="000000" w:themeColor="text1"/>
                <w:sz w:val="24"/>
                <w:szCs w:val="24"/>
              </w:rPr>
            </w:pPr>
            <w:r w:rsidRPr="003E103A">
              <w:rPr>
                <w:color w:val="000000" w:themeColor="text1"/>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823" w:type="dxa"/>
          </w:tcPr>
          <w:p w:rsidR="00081594" w:rsidRPr="003E103A" w:rsidRDefault="00081594" w:rsidP="00081594">
            <w:pPr>
              <w:rPr>
                <w:color w:val="000000" w:themeColor="text1"/>
                <w:sz w:val="24"/>
                <w:szCs w:val="24"/>
              </w:rPr>
            </w:pPr>
            <w:r w:rsidRPr="003E103A">
              <w:rPr>
                <w:b/>
                <w:color w:val="000000" w:themeColor="text1"/>
                <w:sz w:val="24"/>
                <w:szCs w:val="24"/>
              </w:rPr>
              <w:lastRenderedPageBreak/>
              <w:t xml:space="preserve">Знания: </w:t>
            </w:r>
            <w:r w:rsidRPr="003E103A">
              <w:rPr>
                <w:color w:val="000000" w:themeColor="text1"/>
                <w:sz w:val="24"/>
                <w:szCs w:val="24"/>
              </w:rPr>
              <w:t>1. методов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081594" w:rsidRPr="003E103A" w:rsidRDefault="00081594" w:rsidP="00081594">
            <w:pPr>
              <w:rPr>
                <w:color w:val="000000" w:themeColor="text1"/>
                <w:sz w:val="24"/>
                <w:szCs w:val="24"/>
              </w:rPr>
            </w:pPr>
            <w:r w:rsidRPr="003E103A">
              <w:rPr>
                <w:b/>
                <w:color w:val="000000" w:themeColor="text1"/>
                <w:sz w:val="24"/>
                <w:szCs w:val="24"/>
              </w:rPr>
              <w:t xml:space="preserve">Умения </w:t>
            </w:r>
            <w:r w:rsidRPr="003E103A">
              <w:rPr>
                <w:color w:val="000000" w:themeColor="text1"/>
                <w:sz w:val="24"/>
                <w:szCs w:val="24"/>
              </w:rPr>
              <w:t>1.</w:t>
            </w:r>
            <w:r>
              <w:rPr>
                <w:color w:val="000000" w:themeColor="text1"/>
                <w:sz w:val="24"/>
                <w:szCs w:val="24"/>
              </w:rPr>
              <w:t xml:space="preserve"> и</w:t>
            </w:r>
            <w:r w:rsidRPr="003E103A">
              <w:rPr>
                <w:color w:val="000000" w:themeColor="text1"/>
                <w:sz w:val="24"/>
                <w:szCs w:val="24"/>
              </w:rPr>
              <w:t>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081594" w:rsidRPr="00470B97" w:rsidRDefault="00081594" w:rsidP="00081594">
            <w:pPr>
              <w:rPr>
                <w:sz w:val="24"/>
                <w:szCs w:val="24"/>
                <w:lang w:eastAsia="en-US"/>
              </w:rPr>
            </w:pPr>
          </w:p>
          <w:p w:rsidR="00081594" w:rsidRPr="003E103A" w:rsidRDefault="00081594" w:rsidP="00081594">
            <w:pPr>
              <w:rPr>
                <w:color w:val="000000" w:themeColor="text1"/>
                <w:sz w:val="24"/>
                <w:szCs w:val="24"/>
              </w:rPr>
            </w:pPr>
            <w:r w:rsidRPr="00470B97">
              <w:rPr>
                <w:b/>
                <w:sz w:val="24"/>
                <w:szCs w:val="24"/>
              </w:rPr>
              <w:t>Знания:</w:t>
            </w:r>
            <w:r>
              <w:rPr>
                <w:b/>
                <w:sz w:val="24"/>
                <w:szCs w:val="24"/>
              </w:rPr>
              <w:t xml:space="preserve"> </w:t>
            </w:r>
            <w:r w:rsidRPr="003E103A">
              <w:rPr>
                <w:color w:val="000000" w:themeColor="text1"/>
                <w:sz w:val="24"/>
                <w:szCs w:val="24"/>
              </w:rPr>
              <w:t>2. способов осмысления и критического анализа проблемных ситуаций.</w:t>
            </w:r>
          </w:p>
          <w:p w:rsidR="00081594" w:rsidRPr="00470B97" w:rsidRDefault="00081594" w:rsidP="00081594">
            <w:pPr>
              <w:rPr>
                <w:b/>
                <w:sz w:val="24"/>
                <w:szCs w:val="24"/>
              </w:rPr>
            </w:pPr>
          </w:p>
          <w:p w:rsidR="00081594" w:rsidRPr="00974309" w:rsidRDefault="00081594" w:rsidP="00081594">
            <w:pPr>
              <w:rPr>
                <w:color w:val="000000" w:themeColor="text1"/>
                <w:sz w:val="24"/>
                <w:szCs w:val="24"/>
                <w:lang w:eastAsia="en-US"/>
              </w:rPr>
            </w:pPr>
            <w:r w:rsidRPr="00470B97">
              <w:rPr>
                <w:b/>
                <w:sz w:val="24"/>
                <w:szCs w:val="24"/>
              </w:rPr>
              <w:t>Умения:</w:t>
            </w:r>
            <w:r>
              <w:rPr>
                <w:b/>
                <w:sz w:val="24"/>
                <w:szCs w:val="24"/>
              </w:rPr>
              <w:t xml:space="preserve"> </w:t>
            </w:r>
            <w:r w:rsidRPr="003E103A">
              <w:rPr>
                <w:color w:val="000000" w:themeColor="text1"/>
                <w:sz w:val="24"/>
                <w:szCs w:val="24"/>
              </w:rPr>
              <w:t xml:space="preserve">2. </w:t>
            </w:r>
            <w:r>
              <w:rPr>
                <w:color w:val="000000" w:themeColor="text1"/>
                <w:sz w:val="24"/>
                <w:szCs w:val="24"/>
              </w:rPr>
              <w:t>д</w:t>
            </w:r>
            <w:r w:rsidRPr="003E103A">
              <w:rPr>
                <w:color w:val="000000" w:themeColor="text1"/>
                <w:sz w:val="24"/>
                <w:szCs w:val="24"/>
              </w:rPr>
              <w:t>емонстрировать способы осмысления и критического анализа проблемных ситуаций</w:t>
            </w:r>
          </w:p>
          <w:p w:rsidR="00081594" w:rsidRPr="00470B97" w:rsidRDefault="00081594" w:rsidP="00081594">
            <w:pPr>
              <w:rPr>
                <w:sz w:val="24"/>
                <w:szCs w:val="24"/>
                <w:lang w:eastAsia="en-US"/>
              </w:rPr>
            </w:pPr>
          </w:p>
          <w:p w:rsidR="00081594" w:rsidRPr="003E103A" w:rsidRDefault="00081594" w:rsidP="00081594">
            <w:pPr>
              <w:rPr>
                <w:b/>
                <w:color w:val="000000" w:themeColor="text1"/>
                <w:sz w:val="24"/>
                <w:szCs w:val="24"/>
              </w:rPr>
            </w:pPr>
            <w:r>
              <w:rPr>
                <w:b/>
                <w:sz w:val="24"/>
                <w:szCs w:val="24"/>
              </w:rPr>
              <w:t>З</w:t>
            </w:r>
            <w:r w:rsidRPr="00470B97">
              <w:rPr>
                <w:b/>
                <w:sz w:val="24"/>
                <w:szCs w:val="24"/>
              </w:rPr>
              <w:t>нания:</w:t>
            </w:r>
            <w:r>
              <w:rPr>
                <w:b/>
                <w:sz w:val="24"/>
                <w:szCs w:val="24"/>
              </w:rPr>
              <w:t xml:space="preserve"> </w:t>
            </w:r>
            <w:r w:rsidRPr="003E103A">
              <w:rPr>
                <w:color w:val="000000" w:themeColor="text1"/>
                <w:sz w:val="24"/>
                <w:szCs w:val="24"/>
              </w:rPr>
              <w:t>3. методов разработки нестандартного решение проблем, новых оригинальных проектов на основе системного подхода</w:t>
            </w:r>
          </w:p>
          <w:p w:rsidR="00081594" w:rsidRPr="00470B97" w:rsidRDefault="00081594" w:rsidP="00081594">
            <w:pPr>
              <w:rPr>
                <w:b/>
                <w:sz w:val="24"/>
                <w:szCs w:val="24"/>
              </w:rPr>
            </w:pPr>
          </w:p>
          <w:p w:rsidR="00081594" w:rsidRPr="00974309" w:rsidRDefault="00081594" w:rsidP="00081594">
            <w:pPr>
              <w:jc w:val="both"/>
              <w:rPr>
                <w:b/>
                <w:color w:val="000000"/>
                <w:sz w:val="24"/>
                <w:szCs w:val="24"/>
                <w:lang w:eastAsia="en-US"/>
              </w:rPr>
            </w:pPr>
            <w:r w:rsidRPr="00470B97">
              <w:rPr>
                <w:b/>
                <w:sz w:val="24"/>
                <w:szCs w:val="24"/>
              </w:rPr>
              <w:t>Умения:</w:t>
            </w:r>
            <w:r>
              <w:rPr>
                <w:b/>
                <w:sz w:val="24"/>
                <w:szCs w:val="24"/>
              </w:rPr>
              <w:t xml:space="preserve"> </w:t>
            </w:r>
            <w:r w:rsidRPr="003E103A">
              <w:rPr>
                <w:color w:val="000000" w:themeColor="text1"/>
                <w:sz w:val="24"/>
                <w:szCs w:val="24"/>
              </w:rPr>
              <w:t xml:space="preserve">3. </w:t>
            </w:r>
            <w:r>
              <w:rPr>
                <w:color w:val="000000" w:themeColor="text1"/>
                <w:sz w:val="24"/>
                <w:szCs w:val="24"/>
              </w:rPr>
              <w:t>п</w:t>
            </w:r>
            <w:r w:rsidRPr="003E103A">
              <w:rPr>
                <w:color w:val="000000" w:themeColor="text1"/>
                <w:sz w:val="24"/>
                <w:szCs w:val="24"/>
              </w:rPr>
              <w:t>редлагать нестандартное решение проблем, новые оригинальные проекты, вырабатывает стратегию действий на основе системного подхода</w:t>
            </w:r>
          </w:p>
        </w:tc>
      </w:tr>
    </w:tbl>
    <w:tbl>
      <w:tblPr>
        <w:tblStyle w:val="af5"/>
        <w:tblW w:w="10065" w:type="dxa"/>
        <w:tblInd w:w="-5" w:type="dxa"/>
        <w:tblLayout w:type="fixed"/>
        <w:tblLook w:val="04A0" w:firstRow="1" w:lastRow="0" w:firstColumn="1" w:lastColumn="0" w:noHBand="0" w:noVBand="1"/>
      </w:tblPr>
      <w:tblGrid>
        <w:gridCol w:w="1701"/>
        <w:gridCol w:w="1985"/>
        <w:gridCol w:w="2551"/>
        <w:gridCol w:w="3828"/>
      </w:tblGrid>
      <w:tr w:rsidR="00081594" w:rsidRPr="003E103A" w:rsidTr="005C52C2">
        <w:tc>
          <w:tcPr>
            <w:tcW w:w="1701" w:type="dxa"/>
          </w:tcPr>
          <w:p w:rsidR="00081594" w:rsidRPr="003E103A" w:rsidRDefault="00081594" w:rsidP="00081594">
            <w:pPr>
              <w:tabs>
                <w:tab w:val="left" w:pos="540"/>
              </w:tabs>
              <w:contextualSpacing/>
              <w:rPr>
                <w:color w:val="000000" w:themeColor="text1"/>
                <w:sz w:val="24"/>
                <w:szCs w:val="24"/>
              </w:rPr>
            </w:pPr>
            <w:r w:rsidRPr="003E103A">
              <w:rPr>
                <w:b/>
                <w:color w:val="000000" w:themeColor="text1"/>
                <w:sz w:val="24"/>
                <w:szCs w:val="24"/>
              </w:rPr>
              <w:lastRenderedPageBreak/>
              <w:t>УК-3</w:t>
            </w:r>
          </w:p>
        </w:tc>
        <w:tc>
          <w:tcPr>
            <w:tcW w:w="1985" w:type="dxa"/>
          </w:tcPr>
          <w:p w:rsidR="00081594" w:rsidRPr="003E103A" w:rsidRDefault="00081594" w:rsidP="00081594">
            <w:pPr>
              <w:rPr>
                <w:color w:val="000000" w:themeColor="text1"/>
                <w:sz w:val="24"/>
                <w:szCs w:val="24"/>
              </w:rPr>
            </w:pPr>
            <w:r w:rsidRPr="003E103A">
              <w:rPr>
                <w:color w:val="000000" w:themeColor="text1"/>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p w:rsidR="00081594" w:rsidRPr="003E103A" w:rsidRDefault="00081594" w:rsidP="00081594">
            <w:pPr>
              <w:tabs>
                <w:tab w:val="left" w:pos="540"/>
              </w:tabs>
              <w:contextualSpacing/>
              <w:rPr>
                <w:color w:val="000000" w:themeColor="text1"/>
                <w:sz w:val="24"/>
                <w:szCs w:val="24"/>
              </w:rPr>
            </w:pPr>
          </w:p>
        </w:tc>
        <w:tc>
          <w:tcPr>
            <w:tcW w:w="2551" w:type="dxa"/>
          </w:tcPr>
          <w:p w:rsidR="00081594" w:rsidRPr="003E103A" w:rsidRDefault="00081594" w:rsidP="00081594">
            <w:pPr>
              <w:rPr>
                <w:color w:val="000000" w:themeColor="text1"/>
                <w:sz w:val="24"/>
                <w:szCs w:val="24"/>
                <w:shd w:val="clear" w:color="auto" w:fill="FFFFFF"/>
              </w:rPr>
            </w:pPr>
            <w:r w:rsidRPr="003E103A">
              <w:rPr>
                <w:color w:val="000000" w:themeColor="text1"/>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Pr="003E103A" w:rsidRDefault="00081594" w:rsidP="00081594">
            <w:pPr>
              <w:rPr>
                <w:color w:val="000000" w:themeColor="text1"/>
                <w:sz w:val="24"/>
                <w:szCs w:val="24"/>
                <w:shd w:val="clear" w:color="auto" w:fill="FFFFFF"/>
              </w:rPr>
            </w:pPr>
            <w:r w:rsidRPr="003E103A">
              <w:rPr>
                <w:color w:val="000000" w:themeColor="text1"/>
                <w:sz w:val="24"/>
                <w:szCs w:val="24"/>
              </w:rPr>
              <w:t>2.Актуализирует свой личностный потенциал, внутренние источники роста и развития собственной деятельности.</w:t>
            </w: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Pr="003E103A" w:rsidRDefault="00081594" w:rsidP="00081594">
            <w:pPr>
              <w:rPr>
                <w:color w:val="000000" w:themeColor="text1"/>
                <w:sz w:val="24"/>
                <w:szCs w:val="24"/>
              </w:rPr>
            </w:pPr>
            <w:r w:rsidRPr="003E103A">
              <w:rPr>
                <w:color w:val="000000" w:themeColor="text1"/>
                <w:sz w:val="24"/>
                <w:szCs w:val="24"/>
              </w:rPr>
              <w:t>3.Определяет приоритеты собственной деятельности в соответствии с важностью задач.</w:t>
            </w: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Pr="003E103A" w:rsidRDefault="00081594" w:rsidP="00081594">
            <w:pPr>
              <w:tabs>
                <w:tab w:val="left" w:pos="540"/>
              </w:tabs>
              <w:contextualSpacing/>
              <w:rPr>
                <w:color w:val="000000" w:themeColor="text1"/>
                <w:sz w:val="24"/>
                <w:szCs w:val="24"/>
              </w:rPr>
            </w:pPr>
            <w:r w:rsidRPr="003E103A">
              <w:rPr>
                <w:color w:val="000000" w:themeColor="text1"/>
                <w:sz w:val="24"/>
                <w:szCs w:val="24"/>
              </w:rPr>
              <w:t>4. Определяет и демонстрирует методы повышения эффективности собственной деятельности.</w:t>
            </w:r>
          </w:p>
        </w:tc>
        <w:tc>
          <w:tcPr>
            <w:tcW w:w="3828" w:type="dxa"/>
          </w:tcPr>
          <w:p w:rsidR="00081594" w:rsidRPr="003E103A" w:rsidRDefault="00081594" w:rsidP="00081594">
            <w:pPr>
              <w:rPr>
                <w:color w:val="000000" w:themeColor="text1"/>
                <w:sz w:val="24"/>
                <w:szCs w:val="24"/>
                <w:shd w:val="clear" w:color="auto" w:fill="FFFFFF"/>
              </w:rPr>
            </w:pPr>
            <w:r w:rsidRPr="003E103A">
              <w:rPr>
                <w:b/>
                <w:color w:val="000000" w:themeColor="text1"/>
                <w:sz w:val="24"/>
                <w:szCs w:val="24"/>
              </w:rPr>
              <w:t xml:space="preserve">Знания: </w:t>
            </w:r>
            <w:r w:rsidRPr="003E103A">
              <w:rPr>
                <w:color w:val="000000" w:themeColor="text1"/>
                <w:sz w:val="24"/>
                <w:szCs w:val="24"/>
                <w:shd w:val="clear" w:color="auto" w:fill="FFFFFF"/>
              </w:rPr>
              <w:t>1.</w:t>
            </w:r>
            <w:r>
              <w:rPr>
                <w:color w:val="000000" w:themeColor="text1"/>
                <w:sz w:val="24"/>
                <w:szCs w:val="24"/>
                <w:shd w:val="clear" w:color="auto" w:fill="FFFFFF"/>
              </w:rPr>
              <w:t xml:space="preserve"> м</w:t>
            </w:r>
            <w:r w:rsidRPr="003E103A">
              <w:rPr>
                <w:color w:val="000000" w:themeColor="text1"/>
                <w:sz w:val="24"/>
                <w:szCs w:val="24"/>
                <w:shd w:val="clear" w:color="auto" w:fill="FFFFFF"/>
              </w:rPr>
              <w:t>етодов объективной оценки своих возможности и требования различных социальных ситуаций</w:t>
            </w:r>
          </w:p>
          <w:p w:rsidR="00081594" w:rsidRPr="003E103A" w:rsidRDefault="00081594" w:rsidP="00081594">
            <w:pPr>
              <w:rPr>
                <w:b/>
                <w:color w:val="000000" w:themeColor="text1"/>
                <w:sz w:val="24"/>
                <w:szCs w:val="24"/>
              </w:rPr>
            </w:pPr>
            <w:r w:rsidRPr="003E103A">
              <w:rPr>
                <w:b/>
                <w:color w:val="000000" w:themeColor="text1"/>
                <w:sz w:val="24"/>
                <w:szCs w:val="24"/>
              </w:rPr>
              <w:t>Умения:</w:t>
            </w:r>
          </w:p>
          <w:p w:rsidR="00081594" w:rsidRPr="003E103A" w:rsidRDefault="00081594" w:rsidP="00081594">
            <w:pPr>
              <w:rPr>
                <w:color w:val="000000" w:themeColor="text1"/>
                <w:sz w:val="24"/>
                <w:szCs w:val="24"/>
                <w:shd w:val="clear" w:color="auto" w:fill="FFFFFF"/>
              </w:rPr>
            </w:pPr>
            <w:r w:rsidRPr="003E103A">
              <w:rPr>
                <w:color w:val="000000" w:themeColor="text1"/>
                <w:sz w:val="24"/>
                <w:szCs w:val="24"/>
                <w:shd w:val="clear" w:color="auto" w:fill="FFFFFF"/>
              </w:rPr>
              <w:t xml:space="preserve">1.объективно оценивать свои возможности и требования различных социальных ситуаций, принимать решения в соответствии с данной оценкой и требованиями. </w:t>
            </w:r>
          </w:p>
          <w:p w:rsidR="00081594" w:rsidRDefault="00081594" w:rsidP="00081594">
            <w:pPr>
              <w:rPr>
                <w:color w:val="000000" w:themeColor="text1"/>
                <w:sz w:val="24"/>
                <w:szCs w:val="24"/>
              </w:rPr>
            </w:pPr>
          </w:p>
          <w:p w:rsidR="00081594" w:rsidRPr="00470B97" w:rsidRDefault="00081594" w:rsidP="00081594">
            <w:pPr>
              <w:rPr>
                <w:b/>
                <w:sz w:val="24"/>
                <w:szCs w:val="24"/>
              </w:rPr>
            </w:pPr>
            <w:r w:rsidRPr="00470B97">
              <w:rPr>
                <w:b/>
                <w:sz w:val="24"/>
                <w:szCs w:val="24"/>
              </w:rPr>
              <w:t>Знания:</w:t>
            </w:r>
          </w:p>
          <w:p w:rsidR="00081594" w:rsidRPr="003E103A" w:rsidRDefault="00081594" w:rsidP="00081594">
            <w:pPr>
              <w:rPr>
                <w:color w:val="000000" w:themeColor="text1"/>
                <w:sz w:val="24"/>
                <w:szCs w:val="24"/>
                <w:shd w:val="clear" w:color="auto" w:fill="FFFFFF"/>
              </w:rPr>
            </w:pPr>
            <w:r w:rsidRPr="003E103A">
              <w:rPr>
                <w:color w:val="000000" w:themeColor="text1"/>
                <w:sz w:val="24"/>
                <w:szCs w:val="24"/>
              </w:rPr>
              <w:t>2.</w:t>
            </w:r>
            <w:r>
              <w:rPr>
                <w:color w:val="000000" w:themeColor="text1"/>
                <w:sz w:val="24"/>
                <w:szCs w:val="24"/>
              </w:rPr>
              <w:t xml:space="preserve"> </w:t>
            </w:r>
            <w:r w:rsidRPr="003E103A">
              <w:rPr>
                <w:color w:val="000000" w:themeColor="text1"/>
                <w:sz w:val="24"/>
                <w:szCs w:val="24"/>
              </w:rPr>
              <w:t>методов и путей актуализации своего личностного потенциала, внутренние источники роста и развития собственной деятельности.</w:t>
            </w:r>
          </w:p>
          <w:p w:rsidR="00081594" w:rsidRPr="003E103A" w:rsidRDefault="00081594" w:rsidP="00081594">
            <w:pPr>
              <w:rPr>
                <w:b/>
                <w:color w:val="000000" w:themeColor="text1"/>
                <w:sz w:val="24"/>
                <w:szCs w:val="24"/>
              </w:rPr>
            </w:pPr>
            <w:r w:rsidRPr="003E103A">
              <w:rPr>
                <w:b/>
                <w:color w:val="000000" w:themeColor="text1"/>
                <w:sz w:val="24"/>
                <w:szCs w:val="24"/>
              </w:rPr>
              <w:t>Умения:</w:t>
            </w:r>
          </w:p>
          <w:p w:rsidR="00081594" w:rsidRPr="003E103A" w:rsidRDefault="00081594" w:rsidP="00081594">
            <w:pPr>
              <w:rPr>
                <w:color w:val="000000" w:themeColor="text1"/>
                <w:sz w:val="24"/>
                <w:szCs w:val="24"/>
                <w:shd w:val="clear" w:color="auto" w:fill="FFFFFF"/>
              </w:rPr>
            </w:pPr>
            <w:r w:rsidRPr="003E103A">
              <w:rPr>
                <w:color w:val="000000" w:themeColor="text1"/>
                <w:sz w:val="24"/>
                <w:szCs w:val="24"/>
              </w:rPr>
              <w:t>2.актуализировать свой личностный потенциал, внутренние источники роста и развития собственной деятельности.</w:t>
            </w: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Pr="00470B97" w:rsidRDefault="00081594" w:rsidP="00081594">
            <w:pPr>
              <w:rPr>
                <w:b/>
                <w:sz w:val="24"/>
                <w:szCs w:val="24"/>
              </w:rPr>
            </w:pPr>
            <w:r w:rsidRPr="00470B97">
              <w:rPr>
                <w:b/>
                <w:sz w:val="24"/>
                <w:szCs w:val="24"/>
              </w:rPr>
              <w:t>Знания:</w:t>
            </w:r>
          </w:p>
          <w:p w:rsidR="00081594" w:rsidRPr="003E103A" w:rsidRDefault="00081594" w:rsidP="00081594">
            <w:pPr>
              <w:rPr>
                <w:color w:val="000000" w:themeColor="text1"/>
                <w:sz w:val="24"/>
                <w:szCs w:val="24"/>
              </w:rPr>
            </w:pPr>
            <w:r w:rsidRPr="003E103A">
              <w:rPr>
                <w:color w:val="000000" w:themeColor="text1"/>
                <w:sz w:val="24"/>
                <w:szCs w:val="24"/>
              </w:rPr>
              <w:t>3. приоритетов собственной деятельности в соответствии с важностью задач.</w:t>
            </w:r>
          </w:p>
          <w:p w:rsidR="00081594" w:rsidRDefault="00081594" w:rsidP="00081594">
            <w:pPr>
              <w:rPr>
                <w:color w:val="000000" w:themeColor="text1"/>
                <w:sz w:val="24"/>
                <w:szCs w:val="24"/>
              </w:rPr>
            </w:pPr>
            <w:r w:rsidRPr="003E103A">
              <w:rPr>
                <w:color w:val="000000" w:themeColor="text1"/>
                <w:sz w:val="24"/>
                <w:szCs w:val="24"/>
              </w:rPr>
              <w:t>3.определять приоритеты собственной деятельности в соответствии с важностью задач.</w:t>
            </w:r>
          </w:p>
          <w:p w:rsidR="00081594" w:rsidRDefault="00081594" w:rsidP="00081594">
            <w:pPr>
              <w:rPr>
                <w:color w:val="000000" w:themeColor="text1"/>
                <w:sz w:val="24"/>
                <w:szCs w:val="24"/>
              </w:rPr>
            </w:pPr>
          </w:p>
          <w:p w:rsidR="00081594" w:rsidRPr="00470B97" w:rsidRDefault="00081594" w:rsidP="00081594">
            <w:pPr>
              <w:rPr>
                <w:b/>
                <w:sz w:val="24"/>
                <w:szCs w:val="24"/>
              </w:rPr>
            </w:pPr>
            <w:r w:rsidRPr="00470B97">
              <w:rPr>
                <w:b/>
                <w:sz w:val="24"/>
                <w:szCs w:val="24"/>
              </w:rPr>
              <w:t>Знания:</w:t>
            </w:r>
          </w:p>
          <w:p w:rsidR="00081594" w:rsidRDefault="00081594" w:rsidP="00081594">
            <w:pPr>
              <w:rPr>
                <w:color w:val="000000" w:themeColor="text1"/>
                <w:sz w:val="24"/>
                <w:szCs w:val="24"/>
              </w:rPr>
            </w:pPr>
            <w:r w:rsidRPr="003E103A">
              <w:rPr>
                <w:color w:val="000000" w:themeColor="text1"/>
                <w:sz w:val="24"/>
                <w:szCs w:val="24"/>
              </w:rPr>
              <w:t>4. методы повышения эффективности собственной деятельности.</w:t>
            </w:r>
          </w:p>
          <w:p w:rsidR="00081594" w:rsidRPr="00E737C1" w:rsidRDefault="00081594" w:rsidP="00E737C1">
            <w:pPr>
              <w:jc w:val="both"/>
              <w:rPr>
                <w:b/>
                <w:color w:val="000000"/>
                <w:sz w:val="24"/>
                <w:szCs w:val="24"/>
              </w:rPr>
            </w:pPr>
            <w:r w:rsidRPr="003E103A">
              <w:rPr>
                <w:color w:val="000000" w:themeColor="text1"/>
                <w:sz w:val="24"/>
                <w:szCs w:val="24"/>
              </w:rPr>
              <w:t xml:space="preserve">4. определять и демонстрировать методы повышения эффективности собственной </w:t>
            </w:r>
            <w:r w:rsidRPr="003E103A">
              <w:rPr>
                <w:color w:val="000000" w:themeColor="text1"/>
                <w:sz w:val="24"/>
                <w:szCs w:val="24"/>
              </w:rPr>
              <w:lastRenderedPageBreak/>
              <w:t>деятельности.</w:t>
            </w:r>
          </w:p>
        </w:tc>
      </w:tr>
      <w:tr w:rsidR="00081594" w:rsidRPr="003E103A" w:rsidTr="005C52C2">
        <w:tc>
          <w:tcPr>
            <w:tcW w:w="1701" w:type="dxa"/>
          </w:tcPr>
          <w:p w:rsidR="00081594" w:rsidRPr="003E103A" w:rsidRDefault="00081594" w:rsidP="00081594">
            <w:pPr>
              <w:tabs>
                <w:tab w:val="left" w:pos="540"/>
              </w:tabs>
              <w:contextualSpacing/>
              <w:rPr>
                <w:color w:val="000000" w:themeColor="text1"/>
                <w:sz w:val="24"/>
                <w:szCs w:val="24"/>
              </w:rPr>
            </w:pPr>
            <w:r w:rsidRPr="003E103A">
              <w:rPr>
                <w:b/>
                <w:color w:val="000000" w:themeColor="text1"/>
                <w:sz w:val="24"/>
                <w:szCs w:val="24"/>
              </w:rPr>
              <w:lastRenderedPageBreak/>
              <w:t>УК-6</w:t>
            </w:r>
          </w:p>
        </w:tc>
        <w:tc>
          <w:tcPr>
            <w:tcW w:w="1985" w:type="dxa"/>
          </w:tcPr>
          <w:p w:rsidR="00081594" w:rsidRPr="003E103A" w:rsidRDefault="00081594" w:rsidP="00081594">
            <w:pPr>
              <w:tabs>
                <w:tab w:val="left" w:pos="540"/>
              </w:tabs>
              <w:contextualSpacing/>
              <w:rPr>
                <w:color w:val="000000" w:themeColor="text1"/>
                <w:sz w:val="24"/>
                <w:szCs w:val="24"/>
              </w:rPr>
            </w:pPr>
            <w:r w:rsidRPr="003E103A">
              <w:rPr>
                <w:color w:val="000000" w:themeColor="text1"/>
                <w:sz w:val="24"/>
                <w:szCs w:val="24"/>
              </w:rPr>
              <w:t>Способность управлять проектом на всех этапах его жизненного цикла</w:t>
            </w:r>
          </w:p>
        </w:tc>
        <w:tc>
          <w:tcPr>
            <w:tcW w:w="2551" w:type="dxa"/>
          </w:tcPr>
          <w:p w:rsidR="00081594" w:rsidRPr="003E103A" w:rsidRDefault="00081594" w:rsidP="00081594">
            <w:pPr>
              <w:suppressAutoHyphens/>
              <w:rPr>
                <w:color w:val="000000" w:themeColor="text1"/>
                <w:sz w:val="24"/>
                <w:szCs w:val="24"/>
              </w:rPr>
            </w:pPr>
            <w:r w:rsidRPr="003E103A">
              <w:rPr>
                <w:color w:val="000000" w:themeColor="text1"/>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Default="00081594" w:rsidP="00081594">
            <w:pPr>
              <w:tabs>
                <w:tab w:val="left" w:pos="540"/>
              </w:tabs>
              <w:contextualSpacing/>
              <w:rPr>
                <w:color w:val="000000" w:themeColor="text1"/>
                <w:sz w:val="24"/>
                <w:szCs w:val="24"/>
              </w:rPr>
            </w:pPr>
          </w:p>
          <w:p w:rsidR="00081594" w:rsidRPr="003E103A" w:rsidRDefault="00081594" w:rsidP="00081594">
            <w:pPr>
              <w:tabs>
                <w:tab w:val="left" w:pos="540"/>
              </w:tabs>
              <w:contextualSpacing/>
              <w:rPr>
                <w:color w:val="000000" w:themeColor="text1"/>
                <w:sz w:val="24"/>
                <w:szCs w:val="24"/>
              </w:rPr>
            </w:pPr>
            <w:r w:rsidRPr="003E103A">
              <w:rPr>
                <w:color w:val="000000" w:themeColor="text1"/>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8" w:type="dxa"/>
          </w:tcPr>
          <w:p w:rsidR="00081594" w:rsidRPr="003E103A" w:rsidRDefault="00081594" w:rsidP="00081594">
            <w:pPr>
              <w:suppressAutoHyphens/>
              <w:rPr>
                <w:color w:val="000000" w:themeColor="text1"/>
                <w:sz w:val="24"/>
                <w:szCs w:val="24"/>
              </w:rPr>
            </w:pPr>
            <w:r w:rsidRPr="003E103A">
              <w:rPr>
                <w:b/>
                <w:color w:val="000000" w:themeColor="text1"/>
                <w:sz w:val="24"/>
                <w:szCs w:val="24"/>
              </w:rPr>
              <w:t xml:space="preserve">Знания: </w:t>
            </w:r>
            <w:r w:rsidRPr="003E103A">
              <w:rPr>
                <w:color w:val="000000" w:themeColor="text1"/>
                <w:sz w:val="24"/>
                <w:szCs w:val="24"/>
              </w:rPr>
              <w:t>1. инструментов планирования проекта</w:t>
            </w:r>
          </w:p>
          <w:p w:rsidR="00081594" w:rsidRPr="003E103A" w:rsidRDefault="00081594" w:rsidP="00081594">
            <w:pPr>
              <w:rPr>
                <w:b/>
                <w:color w:val="000000" w:themeColor="text1"/>
                <w:sz w:val="24"/>
                <w:szCs w:val="24"/>
              </w:rPr>
            </w:pPr>
            <w:r w:rsidRPr="003E103A">
              <w:rPr>
                <w:b/>
                <w:color w:val="000000" w:themeColor="text1"/>
                <w:sz w:val="24"/>
                <w:szCs w:val="24"/>
              </w:rPr>
              <w:t>Умения:</w:t>
            </w:r>
          </w:p>
          <w:p w:rsidR="00081594" w:rsidRPr="003E103A" w:rsidRDefault="00081594" w:rsidP="00081594">
            <w:pPr>
              <w:suppressAutoHyphens/>
              <w:rPr>
                <w:color w:val="000000" w:themeColor="text1"/>
                <w:sz w:val="24"/>
                <w:szCs w:val="24"/>
              </w:rPr>
            </w:pPr>
            <w:r w:rsidRPr="003E103A">
              <w:rPr>
                <w:color w:val="000000" w:themeColor="text1"/>
                <w:sz w:val="24"/>
                <w:szCs w:val="24"/>
              </w:rPr>
              <w:t xml:space="preserve">1.применять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081594" w:rsidRDefault="00081594" w:rsidP="00081594">
            <w:pPr>
              <w:rPr>
                <w:color w:val="000000" w:themeColor="text1"/>
                <w:sz w:val="24"/>
                <w:szCs w:val="24"/>
              </w:rPr>
            </w:pPr>
          </w:p>
          <w:p w:rsidR="00081594" w:rsidRDefault="00081594" w:rsidP="00081594">
            <w:pPr>
              <w:rPr>
                <w:color w:val="000000" w:themeColor="text1"/>
                <w:sz w:val="24"/>
                <w:szCs w:val="24"/>
              </w:rPr>
            </w:pPr>
          </w:p>
          <w:p w:rsidR="00081594" w:rsidRDefault="00081594" w:rsidP="00081594">
            <w:pPr>
              <w:rPr>
                <w:b/>
                <w:color w:val="000000" w:themeColor="text1"/>
                <w:sz w:val="24"/>
                <w:szCs w:val="24"/>
              </w:rPr>
            </w:pPr>
          </w:p>
          <w:p w:rsidR="00081594" w:rsidRDefault="00081594" w:rsidP="00081594">
            <w:pPr>
              <w:rPr>
                <w:b/>
                <w:color w:val="000000" w:themeColor="text1"/>
                <w:sz w:val="24"/>
                <w:szCs w:val="24"/>
              </w:rPr>
            </w:pPr>
          </w:p>
          <w:p w:rsidR="00081594" w:rsidRDefault="00081594" w:rsidP="00081594">
            <w:pPr>
              <w:rPr>
                <w:b/>
                <w:color w:val="000000" w:themeColor="text1"/>
                <w:sz w:val="24"/>
                <w:szCs w:val="24"/>
              </w:rPr>
            </w:pPr>
          </w:p>
          <w:p w:rsidR="00081594" w:rsidRDefault="00081594" w:rsidP="00081594">
            <w:pPr>
              <w:rPr>
                <w:b/>
                <w:color w:val="000000" w:themeColor="text1"/>
                <w:sz w:val="24"/>
                <w:szCs w:val="24"/>
              </w:rPr>
            </w:pPr>
          </w:p>
          <w:p w:rsidR="00081594" w:rsidRDefault="00081594" w:rsidP="00081594">
            <w:pPr>
              <w:rPr>
                <w:b/>
                <w:color w:val="000000" w:themeColor="text1"/>
                <w:sz w:val="24"/>
                <w:szCs w:val="24"/>
              </w:rPr>
            </w:pPr>
          </w:p>
          <w:p w:rsidR="00081594" w:rsidRPr="003E103A" w:rsidRDefault="00081594" w:rsidP="00081594">
            <w:pPr>
              <w:rPr>
                <w:b/>
                <w:color w:val="000000" w:themeColor="text1"/>
                <w:sz w:val="24"/>
                <w:szCs w:val="24"/>
              </w:rPr>
            </w:pPr>
            <w:r w:rsidRPr="003E103A">
              <w:rPr>
                <w:b/>
                <w:color w:val="000000" w:themeColor="text1"/>
                <w:sz w:val="24"/>
                <w:szCs w:val="24"/>
              </w:rPr>
              <w:t xml:space="preserve">Знания: </w:t>
            </w:r>
            <w:r w:rsidRPr="003E103A">
              <w:rPr>
                <w:color w:val="000000" w:themeColor="text1"/>
                <w:sz w:val="24"/>
                <w:szCs w:val="24"/>
              </w:rPr>
              <w:t>2.</w:t>
            </w:r>
            <w:r>
              <w:rPr>
                <w:color w:val="000000" w:themeColor="text1"/>
                <w:sz w:val="24"/>
                <w:szCs w:val="24"/>
              </w:rPr>
              <w:t xml:space="preserve"> </w:t>
            </w:r>
            <w:r w:rsidRPr="003E103A">
              <w:rPr>
                <w:color w:val="000000" w:themeColor="text1"/>
                <w:sz w:val="24"/>
                <w:szCs w:val="24"/>
              </w:rPr>
              <w:t xml:space="preserve">методы руководства исполнителями проекта, инструменты контроля содержания и управления изменениями в проекте, </w:t>
            </w:r>
          </w:p>
          <w:p w:rsidR="00081594" w:rsidRPr="003E103A" w:rsidRDefault="00081594" w:rsidP="00081594">
            <w:pPr>
              <w:rPr>
                <w:b/>
                <w:color w:val="000000" w:themeColor="text1"/>
                <w:sz w:val="24"/>
                <w:szCs w:val="24"/>
              </w:rPr>
            </w:pPr>
            <w:r w:rsidRPr="003E103A">
              <w:rPr>
                <w:b/>
                <w:color w:val="000000" w:themeColor="text1"/>
                <w:sz w:val="24"/>
                <w:szCs w:val="24"/>
              </w:rPr>
              <w:t>Умения:</w:t>
            </w:r>
          </w:p>
          <w:p w:rsidR="00081594" w:rsidRPr="003E103A" w:rsidRDefault="00081594" w:rsidP="00081594">
            <w:pPr>
              <w:rPr>
                <w:color w:val="000000" w:themeColor="text1"/>
                <w:sz w:val="24"/>
                <w:szCs w:val="24"/>
              </w:rPr>
            </w:pPr>
            <w:r w:rsidRPr="003E103A">
              <w:rPr>
                <w:color w:val="000000" w:themeColor="text1"/>
                <w:sz w:val="24"/>
                <w:szCs w:val="24"/>
              </w:rPr>
              <w:t>2.осуществлять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081594" w:rsidRDefault="00081594" w:rsidP="00081594">
            <w:pPr>
              <w:jc w:val="both"/>
              <w:rPr>
                <w:b/>
                <w:color w:val="000000"/>
                <w:sz w:val="24"/>
                <w:szCs w:val="24"/>
              </w:rPr>
            </w:pPr>
          </w:p>
          <w:p w:rsidR="00081594" w:rsidRPr="00470B97" w:rsidRDefault="00081594" w:rsidP="00081594">
            <w:pPr>
              <w:rPr>
                <w:sz w:val="24"/>
                <w:szCs w:val="24"/>
                <w:lang w:eastAsia="en-US"/>
              </w:rPr>
            </w:pPr>
          </w:p>
        </w:tc>
      </w:tr>
      <w:tr w:rsidR="003E103A" w:rsidRPr="003E103A" w:rsidTr="005C52C2">
        <w:tc>
          <w:tcPr>
            <w:tcW w:w="1701" w:type="dxa"/>
          </w:tcPr>
          <w:p w:rsidR="003E103A" w:rsidRPr="003E103A" w:rsidRDefault="003E103A" w:rsidP="003E103A">
            <w:pPr>
              <w:tabs>
                <w:tab w:val="left" w:pos="540"/>
              </w:tabs>
              <w:contextualSpacing/>
              <w:jc w:val="both"/>
              <w:rPr>
                <w:color w:val="000000" w:themeColor="text1"/>
                <w:sz w:val="24"/>
                <w:szCs w:val="24"/>
              </w:rPr>
            </w:pPr>
            <w:r w:rsidRPr="003E103A">
              <w:rPr>
                <w:b/>
                <w:color w:val="000000" w:themeColor="text1"/>
                <w:sz w:val="24"/>
                <w:szCs w:val="24"/>
              </w:rPr>
              <w:t>УК-7</w:t>
            </w:r>
          </w:p>
        </w:tc>
        <w:tc>
          <w:tcPr>
            <w:tcW w:w="1985" w:type="dxa"/>
          </w:tcPr>
          <w:p w:rsidR="003E103A" w:rsidRPr="003E103A" w:rsidRDefault="003E103A" w:rsidP="003E103A">
            <w:pPr>
              <w:tabs>
                <w:tab w:val="left" w:pos="540"/>
              </w:tabs>
              <w:contextualSpacing/>
              <w:jc w:val="both"/>
              <w:rPr>
                <w:color w:val="000000" w:themeColor="text1"/>
                <w:sz w:val="24"/>
                <w:szCs w:val="24"/>
              </w:rPr>
            </w:pPr>
            <w:r w:rsidRPr="003E103A">
              <w:rPr>
                <w:color w:val="000000" w:themeColor="text1"/>
                <w:sz w:val="24"/>
                <w:szCs w:val="24"/>
              </w:rPr>
              <w:t xml:space="preserve">Способность проводить научные исследования, оценивать и оформлять их результаты  </w:t>
            </w:r>
          </w:p>
        </w:tc>
        <w:tc>
          <w:tcPr>
            <w:tcW w:w="2551" w:type="dxa"/>
          </w:tcPr>
          <w:p w:rsidR="003E103A" w:rsidRPr="003E103A" w:rsidRDefault="003E103A" w:rsidP="00E737C1">
            <w:pPr>
              <w:ind w:left="8" w:right="358" w:hanging="8"/>
              <w:rPr>
                <w:color w:val="000000" w:themeColor="text1"/>
                <w:sz w:val="24"/>
                <w:szCs w:val="24"/>
              </w:rPr>
            </w:pPr>
            <w:r w:rsidRPr="003E103A">
              <w:rPr>
                <w:color w:val="000000" w:themeColor="text1"/>
                <w:sz w:val="24"/>
                <w:szCs w:val="24"/>
              </w:rPr>
              <w:t>1. Применяет методы прикладных научных исследований.</w:t>
            </w: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r w:rsidRPr="003E103A">
              <w:rPr>
                <w:color w:val="000000" w:themeColor="text1"/>
                <w:sz w:val="24"/>
                <w:szCs w:val="24"/>
              </w:rPr>
              <w:t>2.Самостоятельно изучает новые методики и методы исследования, в том числе в новых видах профессиональной деятельности.</w:t>
            </w: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Default="003E103A" w:rsidP="00E737C1">
            <w:pPr>
              <w:ind w:left="8" w:right="358" w:hanging="8"/>
              <w:rPr>
                <w:color w:val="000000" w:themeColor="text1"/>
                <w:sz w:val="24"/>
                <w:szCs w:val="24"/>
              </w:rPr>
            </w:pPr>
          </w:p>
          <w:p w:rsidR="00081594" w:rsidRPr="003E103A" w:rsidRDefault="00081594"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p>
          <w:p w:rsidR="003E103A" w:rsidRPr="003E103A" w:rsidRDefault="003E103A" w:rsidP="00E737C1">
            <w:pPr>
              <w:ind w:left="8" w:right="358" w:hanging="8"/>
              <w:rPr>
                <w:color w:val="000000" w:themeColor="text1"/>
                <w:sz w:val="24"/>
                <w:szCs w:val="24"/>
              </w:rPr>
            </w:pPr>
            <w:r w:rsidRPr="003E103A">
              <w:rPr>
                <w:color w:val="000000" w:themeColor="text1"/>
                <w:sz w:val="24"/>
                <w:szCs w:val="24"/>
              </w:rPr>
              <w:t>3. Выдвигает самостоятельные гипотезы.</w:t>
            </w:r>
          </w:p>
          <w:p w:rsidR="003E103A" w:rsidRDefault="003E103A" w:rsidP="00E737C1">
            <w:pPr>
              <w:rPr>
                <w:color w:val="000000" w:themeColor="text1"/>
                <w:sz w:val="24"/>
                <w:szCs w:val="24"/>
              </w:rPr>
            </w:pPr>
          </w:p>
          <w:p w:rsidR="00081594" w:rsidRDefault="00081594" w:rsidP="00E737C1">
            <w:pPr>
              <w:rPr>
                <w:color w:val="000000" w:themeColor="text1"/>
                <w:sz w:val="24"/>
                <w:szCs w:val="24"/>
              </w:rPr>
            </w:pPr>
          </w:p>
          <w:p w:rsidR="00081594" w:rsidRPr="003E103A" w:rsidRDefault="00081594" w:rsidP="00E737C1">
            <w:pPr>
              <w:rPr>
                <w:color w:val="000000" w:themeColor="text1"/>
                <w:sz w:val="24"/>
                <w:szCs w:val="24"/>
              </w:rPr>
            </w:pPr>
          </w:p>
          <w:p w:rsidR="003E103A" w:rsidRPr="003E103A" w:rsidRDefault="003E103A" w:rsidP="00E737C1">
            <w:pPr>
              <w:rPr>
                <w:color w:val="000000" w:themeColor="text1"/>
                <w:sz w:val="24"/>
                <w:szCs w:val="24"/>
              </w:rPr>
            </w:pPr>
            <w:r w:rsidRPr="003E103A">
              <w:rPr>
                <w:color w:val="000000" w:themeColor="text1"/>
                <w:sz w:val="24"/>
                <w:szCs w:val="24"/>
              </w:rPr>
              <w:t xml:space="preserve">4.Оформляет результаты исследований в форме аналитических записок, докладов и научных статей. </w:t>
            </w:r>
          </w:p>
        </w:tc>
        <w:tc>
          <w:tcPr>
            <w:tcW w:w="3828" w:type="dxa"/>
          </w:tcPr>
          <w:p w:rsidR="00081594" w:rsidRPr="003E103A" w:rsidRDefault="00081594" w:rsidP="00081594">
            <w:pPr>
              <w:jc w:val="both"/>
              <w:rPr>
                <w:b/>
                <w:color w:val="000000" w:themeColor="text1"/>
                <w:sz w:val="24"/>
                <w:szCs w:val="24"/>
              </w:rPr>
            </w:pPr>
            <w:r w:rsidRPr="003E103A">
              <w:rPr>
                <w:b/>
                <w:color w:val="000000" w:themeColor="text1"/>
                <w:sz w:val="24"/>
                <w:szCs w:val="24"/>
              </w:rPr>
              <w:lastRenderedPageBreak/>
              <w:t xml:space="preserve">Знания: </w:t>
            </w:r>
          </w:p>
          <w:p w:rsidR="00081594" w:rsidRPr="003E103A" w:rsidRDefault="00081594" w:rsidP="00081594">
            <w:pPr>
              <w:jc w:val="both"/>
              <w:rPr>
                <w:color w:val="000000" w:themeColor="text1"/>
                <w:sz w:val="24"/>
                <w:szCs w:val="24"/>
              </w:rPr>
            </w:pPr>
            <w:r w:rsidRPr="003E103A">
              <w:rPr>
                <w:color w:val="000000" w:themeColor="text1"/>
                <w:sz w:val="24"/>
                <w:szCs w:val="24"/>
              </w:rPr>
              <w:t>1.методов и приемов прикладного научного исследования в области фондового рынка и финансового инжиниринга</w:t>
            </w:r>
          </w:p>
          <w:p w:rsidR="00081594" w:rsidRPr="003E103A" w:rsidRDefault="00081594" w:rsidP="00081594">
            <w:pPr>
              <w:jc w:val="both"/>
              <w:rPr>
                <w:color w:val="000000" w:themeColor="text1"/>
                <w:sz w:val="24"/>
                <w:szCs w:val="24"/>
              </w:rPr>
            </w:pPr>
            <w:r w:rsidRPr="003E103A">
              <w:rPr>
                <w:color w:val="000000" w:themeColor="text1"/>
                <w:sz w:val="24"/>
                <w:szCs w:val="24"/>
              </w:rPr>
              <w:t>2.прикладных программ</w:t>
            </w:r>
          </w:p>
          <w:p w:rsidR="00081594" w:rsidRPr="003E103A" w:rsidRDefault="00081594" w:rsidP="00081594">
            <w:pPr>
              <w:jc w:val="both"/>
              <w:rPr>
                <w:color w:val="000000" w:themeColor="text1"/>
                <w:sz w:val="24"/>
                <w:szCs w:val="24"/>
              </w:rPr>
            </w:pPr>
            <w:r w:rsidRPr="003E103A">
              <w:rPr>
                <w:color w:val="000000" w:themeColor="text1"/>
                <w:sz w:val="24"/>
                <w:szCs w:val="24"/>
              </w:rPr>
              <w:t>3.информационных систем</w:t>
            </w:r>
          </w:p>
          <w:p w:rsidR="00081594" w:rsidRPr="003E103A" w:rsidRDefault="00081594" w:rsidP="00081594">
            <w:pPr>
              <w:jc w:val="both"/>
              <w:rPr>
                <w:color w:val="000000" w:themeColor="text1"/>
                <w:sz w:val="24"/>
                <w:szCs w:val="24"/>
              </w:rPr>
            </w:pPr>
            <w:r w:rsidRPr="003E103A">
              <w:rPr>
                <w:color w:val="000000" w:themeColor="text1"/>
                <w:sz w:val="24"/>
                <w:szCs w:val="24"/>
              </w:rPr>
              <w:t>4.современных подходов к изучению научных проблем</w:t>
            </w:r>
          </w:p>
          <w:p w:rsidR="00081594" w:rsidRPr="003E103A" w:rsidRDefault="00081594" w:rsidP="00081594">
            <w:pPr>
              <w:jc w:val="both"/>
              <w:rPr>
                <w:color w:val="000000" w:themeColor="text1"/>
                <w:sz w:val="24"/>
                <w:szCs w:val="24"/>
              </w:rPr>
            </w:pPr>
            <w:r w:rsidRPr="003E103A">
              <w:rPr>
                <w:color w:val="000000" w:themeColor="text1"/>
                <w:sz w:val="24"/>
                <w:szCs w:val="24"/>
              </w:rPr>
              <w:t>5.требований к подготовке научных статей, аналитических записок и пр.</w:t>
            </w:r>
          </w:p>
          <w:p w:rsidR="00081594" w:rsidRPr="003E103A" w:rsidRDefault="00081594" w:rsidP="00081594">
            <w:pPr>
              <w:jc w:val="both"/>
              <w:rPr>
                <w:b/>
                <w:color w:val="000000" w:themeColor="text1"/>
                <w:sz w:val="24"/>
                <w:szCs w:val="24"/>
              </w:rPr>
            </w:pPr>
            <w:r w:rsidRPr="003E103A">
              <w:rPr>
                <w:b/>
                <w:color w:val="000000" w:themeColor="text1"/>
                <w:sz w:val="24"/>
                <w:szCs w:val="24"/>
              </w:rPr>
              <w:lastRenderedPageBreak/>
              <w:t>Умения:</w:t>
            </w:r>
          </w:p>
          <w:p w:rsidR="00081594" w:rsidRPr="003E103A" w:rsidRDefault="00081594" w:rsidP="00081594">
            <w:pPr>
              <w:jc w:val="both"/>
              <w:rPr>
                <w:color w:val="000000" w:themeColor="text1"/>
                <w:sz w:val="24"/>
                <w:szCs w:val="24"/>
              </w:rPr>
            </w:pPr>
            <w:r w:rsidRPr="003E103A">
              <w:rPr>
                <w:color w:val="000000" w:themeColor="text1"/>
                <w:sz w:val="24"/>
                <w:szCs w:val="24"/>
              </w:rPr>
              <w:t>1.использовать прикладные программы в научно-исследовательской деятельности</w:t>
            </w:r>
          </w:p>
          <w:p w:rsidR="00081594" w:rsidRPr="003E103A" w:rsidRDefault="00081594" w:rsidP="00081594">
            <w:pPr>
              <w:jc w:val="both"/>
              <w:rPr>
                <w:color w:val="000000" w:themeColor="text1"/>
                <w:sz w:val="24"/>
                <w:szCs w:val="24"/>
              </w:rPr>
            </w:pPr>
            <w:r w:rsidRPr="003E103A">
              <w:rPr>
                <w:color w:val="000000" w:themeColor="text1"/>
                <w:sz w:val="24"/>
                <w:szCs w:val="24"/>
              </w:rPr>
              <w:t>2. осуществлять поиск информации</w:t>
            </w:r>
          </w:p>
          <w:p w:rsidR="00081594" w:rsidRPr="003E103A" w:rsidRDefault="00081594" w:rsidP="00081594">
            <w:pPr>
              <w:jc w:val="both"/>
              <w:rPr>
                <w:color w:val="000000" w:themeColor="text1"/>
                <w:sz w:val="24"/>
                <w:szCs w:val="24"/>
              </w:rPr>
            </w:pPr>
            <w:r w:rsidRPr="003E103A">
              <w:rPr>
                <w:color w:val="000000" w:themeColor="text1"/>
                <w:sz w:val="24"/>
                <w:szCs w:val="24"/>
              </w:rPr>
              <w:t>3.формулировать научную гипотезу</w:t>
            </w:r>
          </w:p>
          <w:p w:rsidR="00081594" w:rsidRPr="003E103A" w:rsidRDefault="00081594" w:rsidP="00081594">
            <w:pPr>
              <w:jc w:val="both"/>
              <w:rPr>
                <w:color w:val="000000" w:themeColor="text1"/>
                <w:sz w:val="24"/>
                <w:szCs w:val="24"/>
              </w:rPr>
            </w:pPr>
            <w:r w:rsidRPr="003E103A">
              <w:rPr>
                <w:color w:val="000000" w:themeColor="text1"/>
                <w:sz w:val="24"/>
                <w:szCs w:val="24"/>
              </w:rPr>
              <w:t>4.готовить, структурировать и создавать научные тексты</w:t>
            </w:r>
          </w:p>
          <w:p w:rsidR="00081594" w:rsidRPr="003E103A" w:rsidRDefault="00081594" w:rsidP="00081594">
            <w:pPr>
              <w:jc w:val="both"/>
              <w:rPr>
                <w:b/>
                <w:color w:val="000000" w:themeColor="text1"/>
                <w:sz w:val="24"/>
                <w:szCs w:val="24"/>
              </w:rPr>
            </w:pPr>
            <w:r w:rsidRPr="003E103A">
              <w:rPr>
                <w:b/>
                <w:color w:val="000000" w:themeColor="text1"/>
                <w:sz w:val="24"/>
                <w:szCs w:val="24"/>
              </w:rPr>
              <w:t xml:space="preserve">Знания: </w:t>
            </w:r>
          </w:p>
          <w:p w:rsidR="00081594" w:rsidRPr="003E103A" w:rsidRDefault="00081594" w:rsidP="00081594">
            <w:pPr>
              <w:jc w:val="both"/>
              <w:rPr>
                <w:color w:val="000000" w:themeColor="text1"/>
                <w:sz w:val="24"/>
                <w:szCs w:val="24"/>
              </w:rPr>
            </w:pPr>
            <w:r w:rsidRPr="003E103A">
              <w:rPr>
                <w:color w:val="000000" w:themeColor="text1"/>
                <w:sz w:val="24"/>
                <w:szCs w:val="24"/>
              </w:rPr>
              <w:t>1.новых методов и приемов прикладного научного исследования в области фондового рынка и финансового инжиниринга</w:t>
            </w:r>
          </w:p>
          <w:p w:rsidR="00081594" w:rsidRPr="003E103A" w:rsidRDefault="00081594" w:rsidP="00081594">
            <w:pPr>
              <w:jc w:val="both"/>
              <w:rPr>
                <w:color w:val="000000" w:themeColor="text1"/>
                <w:sz w:val="24"/>
                <w:szCs w:val="24"/>
              </w:rPr>
            </w:pPr>
            <w:r w:rsidRPr="003E103A">
              <w:rPr>
                <w:color w:val="000000" w:themeColor="text1"/>
                <w:sz w:val="24"/>
                <w:szCs w:val="24"/>
              </w:rPr>
              <w:t xml:space="preserve">2.новых видов профессиональной деятельности </w:t>
            </w:r>
          </w:p>
          <w:p w:rsidR="00081594" w:rsidRPr="003E103A" w:rsidRDefault="00081594" w:rsidP="00081594">
            <w:pPr>
              <w:jc w:val="both"/>
              <w:rPr>
                <w:color w:val="000000" w:themeColor="text1"/>
                <w:sz w:val="24"/>
                <w:szCs w:val="24"/>
              </w:rPr>
            </w:pPr>
            <w:r w:rsidRPr="003E103A">
              <w:rPr>
                <w:b/>
                <w:color w:val="000000" w:themeColor="text1"/>
                <w:sz w:val="24"/>
                <w:szCs w:val="24"/>
              </w:rPr>
              <w:t>Умения:</w:t>
            </w:r>
          </w:p>
          <w:p w:rsidR="00081594" w:rsidRPr="003E103A" w:rsidRDefault="00081594" w:rsidP="00081594">
            <w:pPr>
              <w:jc w:val="both"/>
              <w:rPr>
                <w:color w:val="000000" w:themeColor="text1"/>
                <w:sz w:val="24"/>
                <w:szCs w:val="24"/>
              </w:rPr>
            </w:pPr>
            <w:r w:rsidRPr="003E103A">
              <w:rPr>
                <w:color w:val="000000" w:themeColor="text1"/>
                <w:sz w:val="24"/>
                <w:szCs w:val="24"/>
              </w:rPr>
              <w:t xml:space="preserve">1.оценить новые методы и методики для целей решения профессиональных задач </w:t>
            </w:r>
          </w:p>
          <w:p w:rsidR="00081594" w:rsidRPr="003E103A" w:rsidRDefault="00081594" w:rsidP="00081594">
            <w:pPr>
              <w:jc w:val="both"/>
              <w:rPr>
                <w:color w:val="000000" w:themeColor="text1"/>
                <w:sz w:val="24"/>
                <w:szCs w:val="24"/>
              </w:rPr>
            </w:pPr>
            <w:r w:rsidRPr="003E103A">
              <w:rPr>
                <w:color w:val="000000" w:themeColor="text1"/>
                <w:sz w:val="24"/>
                <w:szCs w:val="24"/>
              </w:rPr>
              <w:t xml:space="preserve">2.адаптировать имеющиеся методы и методики для осуществления новых видов профессиональной деятельности </w:t>
            </w:r>
          </w:p>
          <w:p w:rsidR="00081594" w:rsidRPr="003E103A" w:rsidRDefault="00081594" w:rsidP="00081594">
            <w:pPr>
              <w:jc w:val="both"/>
              <w:rPr>
                <w:b/>
                <w:color w:val="000000" w:themeColor="text1"/>
                <w:sz w:val="24"/>
                <w:szCs w:val="24"/>
              </w:rPr>
            </w:pPr>
            <w:r w:rsidRPr="003E103A">
              <w:rPr>
                <w:b/>
                <w:color w:val="000000" w:themeColor="text1"/>
                <w:sz w:val="24"/>
                <w:szCs w:val="24"/>
              </w:rPr>
              <w:t xml:space="preserve">Знания: </w:t>
            </w:r>
          </w:p>
          <w:p w:rsidR="00081594" w:rsidRPr="003E103A" w:rsidRDefault="00081594" w:rsidP="00081594">
            <w:pPr>
              <w:jc w:val="both"/>
              <w:rPr>
                <w:color w:val="000000" w:themeColor="text1"/>
                <w:sz w:val="24"/>
                <w:szCs w:val="24"/>
              </w:rPr>
            </w:pPr>
            <w:r w:rsidRPr="003E103A">
              <w:rPr>
                <w:color w:val="000000" w:themeColor="text1"/>
                <w:sz w:val="24"/>
                <w:szCs w:val="24"/>
              </w:rPr>
              <w:t>1.определения научной гипотезы</w:t>
            </w:r>
          </w:p>
          <w:p w:rsidR="00081594" w:rsidRPr="003E103A" w:rsidRDefault="00081594" w:rsidP="00081594">
            <w:pPr>
              <w:jc w:val="both"/>
              <w:rPr>
                <w:color w:val="000000" w:themeColor="text1"/>
                <w:sz w:val="24"/>
                <w:szCs w:val="24"/>
              </w:rPr>
            </w:pPr>
            <w:r w:rsidRPr="003E103A">
              <w:rPr>
                <w:b/>
                <w:color w:val="000000" w:themeColor="text1"/>
                <w:sz w:val="24"/>
                <w:szCs w:val="24"/>
              </w:rPr>
              <w:t>Умения:</w:t>
            </w:r>
          </w:p>
          <w:p w:rsidR="00081594" w:rsidRPr="003E103A" w:rsidRDefault="00081594" w:rsidP="00081594">
            <w:pPr>
              <w:jc w:val="both"/>
              <w:rPr>
                <w:color w:val="000000" w:themeColor="text1"/>
                <w:sz w:val="24"/>
                <w:szCs w:val="24"/>
              </w:rPr>
            </w:pPr>
            <w:r w:rsidRPr="003E103A">
              <w:rPr>
                <w:color w:val="000000" w:themeColor="text1"/>
                <w:sz w:val="24"/>
                <w:szCs w:val="24"/>
              </w:rPr>
              <w:t xml:space="preserve">1.сформулировать гипотезу для решения научной задачи </w:t>
            </w:r>
          </w:p>
          <w:p w:rsidR="00081594" w:rsidRPr="003E103A" w:rsidRDefault="00081594" w:rsidP="00081594">
            <w:pPr>
              <w:jc w:val="both"/>
              <w:rPr>
                <w:b/>
                <w:color w:val="000000" w:themeColor="text1"/>
                <w:sz w:val="24"/>
                <w:szCs w:val="24"/>
              </w:rPr>
            </w:pPr>
            <w:r w:rsidRPr="003E103A">
              <w:rPr>
                <w:b/>
                <w:color w:val="000000" w:themeColor="text1"/>
                <w:sz w:val="24"/>
                <w:szCs w:val="24"/>
              </w:rPr>
              <w:t xml:space="preserve">Знания: </w:t>
            </w:r>
          </w:p>
          <w:p w:rsidR="00081594" w:rsidRPr="003E103A" w:rsidRDefault="00081594" w:rsidP="00081594">
            <w:pPr>
              <w:jc w:val="both"/>
              <w:rPr>
                <w:color w:val="000000" w:themeColor="text1"/>
                <w:sz w:val="24"/>
                <w:szCs w:val="24"/>
              </w:rPr>
            </w:pPr>
            <w:r w:rsidRPr="003E103A">
              <w:rPr>
                <w:color w:val="000000" w:themeColor="text1"/>
                <w:sz w:val="24"/>
                <w:szCs w:val="24"/>
              </w:rPr>
              <w:t>1.формы аналитической записки, доклада, научных статей, требования к ним</w:t>
            </w:r>
          </w:p>
          <w:p w:rsidR="00081594" w:rsidRPr="003E103A" w:rsidRDefault="00081594" w:rsidP="00081594">
            <w:pPr>
              <w:jc w:val="both"/>
              <w:rPr>
                <w:color w:val="000000" w:themeColor="text1"/>
                <w:sz w:val="24"/>
                <w:szCs w:val="24"/>
              </w:rPr>
            </w:pPr>
            <w:r w:rsidRPr="003E103A">
              <w:rPr>
                <w:b/>
                <w:color w:val="000000" w:themeColor="text1"/>
                <w:sz w:val="24"/>
                <w:szCs w:val="24"/>
              </w:rPr>
              <w:t>Умения:</w:t>
            </w:r>
          </w:p>
          <w:p w:rsidR="003E103A" w:rsidRPr="003E103A" w:rsidRDefault="00081594" w:rsidP="00081594">
            <w:pPr>
              <w:jc w:val="both"/>
              <w:rPr>
                <w:b/>
                <w:color w:val="000000" w:themeColor="text1"/>
                <w:sz w:val="24"/>
                <w:szCs w:val="24"/>
              </w:rPr>
            </w:pPr>
            <w:r w:rsidRPr="003E103A">
              <w:rPr>
                <w:color w:val="000000" w:themeColor="text1"/>
                <w:sz w:val="24"/>
                <w:szCs w:val="24"/>
              </w:rPr>
              <w:t>1.оформить результат научного исследования в форме аналитической записки, доклада, научной статьи</w:t>
            </w:r>
          </w:p>
        </w:tc>
      </w:tr>
    </w:tbl>
    <w:p w:rsidR="001C0F56" w:rsidRPr="003E103A" w:rsidRDefault="001C0F56">
      <w:pPr>
        <w:spacing w:line="360" w:lineRule="auto"/>
        <w:jc w:val="both"/>
        <w:rPr>
          <w:b/>
          <w:bCs/>
          <w:color w:val="000000" w:themeColor="text1"/>
          <w:sz w:val="28"/>
          <w:szCs w:val="28"/>
        </w:rPr>
      </w:pPr>
    </w:p>
    <w:p w:rsidR="007D51FD" w:rsidRPr="003E103A" w:rsidRDefault="005A7509">
      <w:pPr>
        <w:spacing w:line="360" w:lineRule="auto"/>
        <w:jc w:val="both"/>
        <w:rPr>
          <w:b/>
          <w:color w:val="000000" w:themeColor="text1"/>
          <w:sz w:val="28"/>
          <w:szCs w:val="28"/>
        </w:rPr>
      </w:pPr>
      <w:r w:rsidRPr="003E103A">
        <w:rPr>
          <w:b/>
          <w:bCs/>
          <w:color w:val="000000" w:themeColor="text1"/>
          <w:sz w:val="28"/>
          <w:szCs w:val="28"/>
        </w:rPr>
        <w:t>2</w:t>
      </w:r>
      <w:r w:rsidR="007D51FD" w:rsidRPr="003E103A">
        <w:rPr>
          <w:b/>
          <w:bCs/>
          <w:color w:val="000000" w:themeColor="text1"/>
          <w:sz w:val="28"/>
          <w:szCs w:val="28"/>
        </w:rPr>
        <w:t>.Место дисциплины в структуре образовательной программы</w:t>
      </w:r>
    </w:p>
    <w:p w:rsidR="003E103A" w:rsidRPr="00E737C1" w:rsidRDefault="007D51FD" w:rsidP="00E737C1">
      <w:pPr>
        <w:pStyle w:val="Style2"/>
        <w:widowControl/>
        <w:spacing w:line="360" w:lineRule="auto"/>
        <w:ind w:left="14" w:firstLine="694"/>
        <w:jc w:val="both"/>
        <w:rPr>
          <w:color w:val="000000" w:themeColor="text1"/>
          <w:sz w:val="28"/>
          <w:szCs w:val="28"/>
        </w:rPr>
      </w:pPr>
      <w:r w:rsidRPr="003E103A">
        <w:rPr>
          <w:rStyle w:val="FontStyle14"/>
          <w:color w:val="000000" w:themeColor="text1"/>
          <w:sz w:val="28"/>
          <w:szCs w:val="28"/>
        </w:rPr>
        <w:t xml:space="preserve">НИР входит в </w:t>
      </w:r>
      <w:r w:rsidR="001C739F" w:rsidRPr="003E103A">
        <w:rPr>
          <w:rStyle w:val="FontStyle14"/>
          <w:color w:val="000000" w:themeColor="text1"/>
          <w:sz w:val="28"/>
          <w:szCs w:val="28"/>
        </w:rPr>
        <w:t>Б</w:t>
      </w:r>
      <w:r w:rsidRPr="003E103A">
        <w:rPr>
          <w:rStyle w:val="FontStyle14"/>
          <w:color w:val="000000" w:themeColor="text1"/>
          <w:sz w:val="28"/>
          <w:szCs w:val="28"/>
        </w:rPr>
        <w:t>лок Б.2 «</w:t>
      </w:r>
      <w:r w:rsidR="001C739F" w:rsidRPr="003E103A">
        <w:rPr>
          <w:rStyle w:val="FontStyle14"/>
          <w:color w:val="000000" w:themeColor="text1"/>
          <w:sz w:val="28"/>
          <w:szCs w:val="28"/>
        </w:rPr>
        <w:t>Практика, в том числе научно-исследовательская работа (НИР)</w:t>
      </w:r>
      <w:r w:rsidRPr="003E103A">
        <w:rPr>
          <w:rStyle w:val="FontStyle14"/>
          <w:color w:val="000000" w:themeColor="text1"/>
          <w:sz w:val="28"/>
          <w:szCs w:val="28"/>
        </w:rPr>
        <w:t xml:space="preserve">» по направлению </w:t>
      </w:r>
      <w:r w:rsidR="001C739F" w:rsidRPr="003E103A">
        <w:rPr>
          <w:rStyle w:val="FontStyle14"/>
          <w:color w:val="000000" w:themeColor="text1"/>
          <w:sz w:val="28"/>
          <w:szCs w:val="28"/>
        </w:rPr>
        <w:t xml:space="preserve">подготовки 38.04.08 </w:t>
      </w:r>
      <w:r w:rsidRPr="003E103A">
        <w:rPr>
          <w:rStyle w:val="FontStyle14"/>
          <w:color w:val="000000" w:themeColor="text1"/>
          <w:sz w:val="28"/>
          <w:szCs w:val="28"/>
        </w:rPr>
        <w:t xml:space="preserve">«Финансы кредит» </w:t>
      </w:r>
      <w:r w:rsidR="001C739F" w:rsidRPr="003E103A">
        <w:rPr>
          <w:color w:val="000000" w:themeColor="text1"/>
          <w:sz w:val="28"/>
          <w:szCs w:val="28"/>
        </w:rPr>
        <w:t xml:space="preserve">направленность программы магистратуры </w:t>
      </w:r>
      <w:r w:rsidRPr="003E103A">
        <w:rPr>
          <w:rStyle w:val="FontStyle14"/>
          <w:color w:val="000000" w:themeColor="text1"/>
          <w:sz w:val="28"/>
          <w:szCs w:val="28"/>
        </w:rPr>
        <w:t xml:space="preserve">«Анализ финансовых рынков». Научно-исследовательская работа связана со всеми дисциплинами, предусмотренными образовательной программой: «Математическое обеспечение финансовых </w:t>
      </w:r>
      <w:r w:rsidRPr="003E103A">
        <w:rPr>
          <w:rStyle w:val="FontStyle14"/>
          <w:color w:val="000000" w:themeColor="text1"/>
          <w:sz w:val="28"/>
          <w:szCs w:val="28"/>
        </w:rPr>
        <w:lastRenderedPageBreak/>
        <w:t>решений»,</w:t>
      </w:r>
      <w:r w:rsidR="007202A6">
        <w:rPr>
          <w:rStyle w:val="FontStyle14"/>
          <w:color w:val="000000" w:themeColor="text1"/>
          <w:sz w:val="28"/>
          <w:szCs w:val="28"/>
        </w:rPr>
        <w:t xml:space="preserve"> </w:t>
      </w:r>
      <w:r w:rsidRPr="003E103A">
        <w:rPr>
          <w:rStyle w:val="FontStyle14"/>
          <w:color w:val="000000" w:themeColor="text1"/>
          <w:sz w:val="28"/>
          <w:szCs w:val="28"/>
        </w:rPr>
        <w:t>обеспечивают развитие компетенций, связанных с инструментарием научных исследований, «Деловой иностранный язык» позволяет в качестве теоретической базы исследований анализировать научные публикации и статистические данные, представленные на иностранном языке</w:t>
      </w:r>
      <w:r w:rsidR="00A32A01" w:rsidRPr="003E103A">
        <w:rPr>
          <w:rStyle w:val="FontStyle14"/>
          <w:color w:val="000000" w:themeColor="text1"/>
          <w:sz w:val="28"/>
          <w:szCs w:val="28"/>
        </w:rPr>
        <w:t>.</w:t>
      </w:r>
      <w:r w:rsidR="007202A6">
        <w:rPr>
          <w:rStyle w:val="FontStyle14"/>
          <w:color w:val="000000" w:themeColor="text1"/>
          <w:sz w:val="28"/>
          <w:szCs w:val="28"/>
        </w:rPr>
        <w:t xml:space="preserve"> </w:t>
      </w:r>
      <w:r w:rsidRPr="003E103A">
        <w:rPr>
          <w:rStyle w:val="FontStyle14"/>
          <w:color w:val="000000" w:themeColor="text1"/>
          <w:sz w:val="28"/>
          <w:szCs w:val="28"/>
        </w:rPr>
        <w:t xml:space="preserve">Для успешной научно-исследовательской работы в рамках </w:t>
      </w:r>
      <w:r w:rsidR="00A32A01" w:rsidRPr="003E103A">
        <w:rPr>
          <w:rStyle w:val="FontStyle14"/>
          <w:color w:val="000000" w:themeColor="text1"/>
          <w:sz w:val="28"/>
          <w:szCs w:val="28"/>
        </w:rPr>
        <w:t>направленности программы магистратуры</w:t>
      </w:r>
      <w:r w:rsidRPr="003E103A">
        <w:rPr>
          <w:rStyle w:val="FontStyle14"/>
          <w:color w:val="000000" w:themeColor="text1"/>
          <w:sz w:val="28"/>
          <w:szCs w:val="28"/>
        </w:rPr>
        <w:t xml:space="preserve"> студент должен обладать глубокими знаниями теории финансов, макро- и микроэкономики, статистики, финансового анализа, математического моделирования;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bookmarkStart w:id="2" w:name="_Toc33962"/>
      <w:bookmarkStart w:id="3" w:name="_Toc136568099"/>
    </w:p>
    <w:p w:rsidR="0045249E" w:rsidRPr="003E103A" w:rsidRDefault="0045249E" w:rsidP="0045249E">
      <w:pPr>
        <w:pStyle w:val="1"/>
        <w:jc w:val="both"/>
        <w:rPr>
          <w:rFonts w:ascii="Times New Roman" w:hAnsi="Times New Roman"/>
          <w:color w:val="000000" w:themeColor="text1"/>
        </w:rPr>
      </w:pPr>
      <w:r w:rsidRPr="003E103A">
        <w:rPr>
          <w:rFonts w:ascii="Times New Roman" w:hAnsi="Times New Roman"/>
          <w:color w:val="000000" w:themeColor="text1"/>
        </w:rPr>
        <w:t xml:space="preserve">3. </w:t>
      </w:r>
      <w:bookmarkEnd w:id="2"/>
      <w:r w:rsidRPr="003E103A">
        <w:rPr>
          <w:rFonts w:ascii="Times New Roman" w:hAnsi="Times New Roman"/>
          <w:color w:val="000000" w:themeColor="text1"/>
        </w:rPr>
        <w:t>Объем НИР в зачетных единицах и в академических часах с выделением объема аудиторной работы (семинары) и самостоятельной работы</w:t>
      </w:r>
      <w:bookmarkEnd w:id="3"/>
    </w:p>
    <w:p w:rsidR="00A32A01" w:rsidRPr="003E103A" w:rsidRDefault="00A32A01">
      <w:pPr>
        <w:jc w:val="both"/>
        <w:rPr>
          <w:b/>
          <w:bCs/>
          <w:color w:val="000000" w:themeColor="text1"/>
          <w:sz w:val="24"/>
          <w:szCs w:val="28"/>
        </w:rPr>
      </w:pPr>
    </w:p>
    <w:p w:rsidR="0045249E" w:rsidRPr="003E103A" w:rsidRDefault="0045249E" w:rsidP="0045249E">
      <w:pPr>
        <w:pStyle w:val="14"/>
        <w:ind w:left="8" w:right="354" w:hanging="8"/>
        <w:jc w:val="both"/>
        <w:rPr>
          <w:rFonts w:ascii="Times New Roman" w:hAnsi="Times New Roman"/>
          <w:color w:val="000000" w:themeColor="text1"/>
          <w:sz w:val="26"/>
          <w:szCs w:val="26"/>
        </w:rPr>
      </w:pPr>
      <w:r w:rsidRPr="003E103A">
        <w:rPr>
          <w:rFonts w:ascii="Times New Roman" w:hAnsi="Times New Roman"/>
          <w:b/>
          <w:i/>
          <w:color w:val="000000" w:themeColor="text1"/>
          <w:sz w:val="26"/>
          <w:szCs w:val="26"/>
        </w:rPr>
        <w:t>Объем НИР в зачетных единицах и в академических часах</w:t>
      </w:r>
    </w:p>
    <w:tbl>
      <w:tblPr>
        <w:tblStyle w:val="af5"/>
        <w:tblpPr w:leftFromText="180" w:rightFromText="180" w:vertAnchor="text" w:tblpX="-176" w:tblpY="1"/>
        <w:tblW w:w="9930" w:type="dxa"/>
        <w:tblLayout w:type="fixed"/>
        <w:tblLook w:val="04A0" w:firstRow="1" w:lastRow="0" w:firstColumn="1" w:lastColumn="0" w:noHBand="0" w:noVBand="1"/>
      </w:tblPr>
      <w:tblGrid>
        <w:gridCol w:w="3228"/>
        <w:gridCol w:w="1844"/>
        <w:gridCol w:w="1560"/>
        <w:gridCol w:w="1562"/>
        <w:gridCol w:w="1736"/>
      </w:tblGrid>
      <w:tr w:rsidR="00686B8F" w:rsidRPr="003E103A" w:rsidTr="00E87B91">
        <w:trPr>
          <w:trHeight w:val="817"/>
        </w:trPr>
        <w:tc>
          <w:tcPr>
            <w:tcW w:w="322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both"/>
              <w:rPr>
                <w:rFonts w:ascii="Times New Roman" w:hAnsi="Times New Roman"/>
                <w:b/>
                <w:color w:val="000000" w:themeColor="text1"/>
                <w:sz w:val="24"/>
                <w:szCs w:val="24"/>
              </w:rPr>
            </w:pPr>
            <w:r w:rsidRPr="003E103A">
              <w:rPr>
                <w:rFonts w:ascii="Times New Roman" w:hAnsi="Times New Roman"/>
                <w:b/>
                <w:color w:val="000000" w:themeColor="text1"/>
                <w:sz w:val="24"/>
                <w:szCs w:val="24"/>
              </w:rPr>
              <w:t>Вид учебной работы при проведении НИР</w:t>
            </w:r>
          </w:p>
        </w:tc>
        <w:tc>
          <w:tcPr>
            <w:tcW w:w="1843"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Всего</w:t>
            </w:r>
          </w:p>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(в зачетных единицах и в часах)</w:t>
            </w:r>
          </w:p>
        </w:tc>
        <w:tc>
          <w:tcPr>
            <w:tcW w:w="1559"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1 год</w:t>
            </w:r>
          </w:p>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(в часах)</w:t>
            </w:r>
          </w:p>
        </w:tc>
        <w:tc>
          <w:tcPr>
            <w:tcW w:w="1561"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2 год</w:t>
            </w:r>
          </w:p>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(в часах)</w:t>
            </w:r>
          </w:p>
        </w:tc>
        <w:tc>
          <w:tcPr>
            <w:tcW w:w="173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3 год</w:t>
            </w:r>
          </w:p>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(в часах)</w:t>
            </w:r>
          </w:p>
        </w:tc>
      </w:tr>
      <w:tr w:rsidR="00686B8F" w:rsidRPr="003E103A" w:rsidTr="00E87B91">
        <w:tc>
          <w:tcPr>
            <w:tcW w:w="322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both"/>
              <w:rPr>
                <w:rFonts w:ascii="Times New Roman" w:hAnsi="Times New Roman"/>
                <w:b/>
                <w:color w:val="000000" w:themeColor="text1"/>
                <w:sz w:val="24"/>
                <w:szCs w:val="24"/>
              </w:rPr>
            </w:pPr>
            <w:r w:rsidRPr="003E103A">
              <w:rPr>
                <w:rFonts w:ascii="Times New Roman" w:hAnsi="Times New Roman"/>
                <w:b/>
                <w:color w:val="000000" w:themeColor="text1"/>
                <w:sz w:val="24"/>
                <w:szCs w:val="24"/>
              </w:rPr>
              <w:t>Общая трудоемкость НИР</w:t>
            </w:r>
          </w:p>
        </w:tc>
        <w:tc>
          <w:tcPr>
            <w:tcW w:w="1843"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30/1080</w:t>
            </w:r>
          </w:p>
        </w:tc>
        <w:tc>
          <w:tcPr>
            <w:tcW w:w="1559"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12/432</w:t>
            </w:r>
          </w:p>
        </w:tc>
        <w:tc>
          <w:tcPr>
            <w:tcW w:w="1561"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12/432</w:t>
            </w:r>
          </w:p>
        </w:tc>
        <w:tc>
          <w:tcPr>
            <w:tcW w:w="173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6/216</w:t>
            </w:r>
          </w:p>
        </w:tc>
      </w:tr>
      <w:tr w:rsidR="00686B8F" w:rsidRPr="003E103A" w:rsidTr="00E87B91">
        <w:tc>
          <w:tcPr>
            <w:tcW w:w="322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rPr>
                <w:rFonts w:ascii="Times New Roman" w:hAnsi="Times New Roman"/>
                <w:color w:val="000000" w:themeColor="text1"/>
                <w:sz w:val="24"/>
                <w:szCs w:val="24"/>
              </w:rPr>
            </w:pPr>
            <w:r w:rsidRPr="003E103A">
              <w:rPr>
                <w:rFonts w:ascii="Times New Roman" w:hAnsi="Times New Roman"/>
                <w:color w:val="000000" w:themeColor="text1"/>
                <w:sz w:val="24"/>
                <w:szCs w:val="24"/>
              </w:rPr>
              <w:t>в т.ч. научно-исследовательский семинар (НИС)</w:t>
            </w:r>
          </w:p>
        </w:tc>
        <w:tc>
          <w:tcPr>
            <w:tcW w:w="1843"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6/216</w:t>
            </w:r>
          </w:p>
        </w:tc>
        <w:tc>
          <w:tcPr>
            <w:tcW w:w="1559"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108</w:t>
            </w:r>
          </w:p>
        </w:tc>
        <w:tc>
          <w:tcPr>
            <w:tcW w:w="1561"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108</w:t>
            </w:r>
          </w:p>
        </w:tc>
        <w:tc>
          <w:tcPr>
            <w:tcW w:w="173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w:t>
            </w:r>
          </w:p>
        </w:tc>
      </w:tr>
      <w:tr w:rsidR="00686B8F" w:rsidRPr="003E103A" w:rsidTr="00E87B91">
        <w:tc>
          <w:tcPr>
            <w:tcW w:w="322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both"/>
              <w:rPr>
                <w:rFonts w:ascii="Times New Roman" w:hAnsi="Times New Roman"/>
                <w:b/>
                <w:color w:val="000000" w:themeColor="text1"/>
                <w:sz w:val="24"/>
                <w:szCs w:val="24"/>
              </w:rPr>
            </w:pPr>
            <w:r w:rsidRPr="003E103A">
              <w:rPr>
                <w:rFonts w:ascii="Times New Roman" w:hAnsi="Times New Roman"/>
                <w:b/>
                <w:color w:val="000000" w:themeColor="text1"/>
                <w:sz w:val="24"/>
                <w:szCs w:val="24"/>
              </w:rPr>
              <w:t>Аудиторные занятия</w:t>
            </w:r>
          </w:p>
        </w:tc>
        <w:tc>
          <w:tcPr>
            <w:tcW w:w="1843"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6</w:t>
            </w:r>
          </w:p>
        </w:tc>
        <w:tc>
          <w:tcPr>
            <w:tcW w:w="1561"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4</w:t>
            </w:r>
          </w:p>
        </w:tc>
        <w:tc>
          <w:tcPr>
            <w:tcW w:w="173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w:t>
            </w:r>
          </w:p>
        </w:tc>
      </w:tr>
      <w:tr w:rsidR="00686B8F" w:rsidRPr="003E103A" w:rsidTr="00E87B91">
        <w:tc>
          <w:tcPr>
            <w:tcW w:w="322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both"/>
              <w:rPr>
                <w:rFonts w:ascii="Times New Roman" w:hAnsi="Times New Roman"/>
                <w:b/>
                <w:color w:val="000000" w:themeColor="text1"/>
                <w:sz w:val="24"/>
                <w:szCs w:val="24"/>
              </w:rPr>
            </w:pPr>
            <w:r w:rsidRPr="003E103A">
              <w:rPr>
                <w:rFonts w:ascii="Times New Roman" w:hAnsi="Times New Roman"/>
                <w:b/>
                <w:color w:val="000000" w:themeColor="text1"/>
                <w:sz w:val="24"/>
                <w:szCs w:val="24"/>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1070</w:t>
            </w:r>
          </w:p>
        </w:tc>
        <w:tc>
          <w:tcPr>
            <w:tcW w:w="1559"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426</w:t>
            </w:r>
          </w:p>
        </w:tc>
        <w:tc>
          <w:tcPr>
            <w:tcW w:w="1561"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428</w:t>
            </w:r>
          </w:p>
        </w:tc>
        <w:tc>
          <w:tcPr>
            <w:tcW w:w="173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b/>
                <w:color w:val="000000" w:themeColor="text1"/>
                <w:sz w:val="24"/>
                <w:szCs w:val="24"/>
              </w:rPr>
            </w:pPr>
            <w:r w:rsidRPr="003E103A">
              <w:rPr>
                <w:rFonts w:ascii="Times New Roman" w:hAnsi="Times New Roman"/>
                <w:b/>
                <w:color w:val="000000" w:themeColor="text1"/>
                <w:sz w:val="24"/>
                <w:szCs w:val="24"/>
              </w:rPr>
              <w:t>216</w:t>
            </w:r>
          </w:p>
        </w:tc>
      </w:tr>
      <w:tr w:rsidR="00686B8F" w:rsidRPr="003E103A" w:rsidTr="00E87B91">
        <w:tc>
          <w:tcPr>
            <w:tcW w:w="322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rPr>
                <w:rFonts w:ascii="Times New Roman" w:hAnsi="Times New Roman"/>
                <w:color w:val="000000" w:themeColor="text1"/>
                <w:sz w:val="24"/>
                <w:szCs w:val="24"/>
              </w:rPr>
            </w:pPr>
            <w:r w:rsidRPr="003E103A">
              <w:rPr>
                <w:rFonts w:ascii="Times New Roman" w:hAnsi="Times New Roman"/>
                <w:color w:val="000000" w:themeColor="text1"/>
                <w:sz w:val="24"/>
                <w:szCs w:val="24"/>
              </w:rPr>
              <w:t>Вид промежуточной аттестации</w:t>
            </w:r>
          </w:p>
        </w:tc>
        <w:tc>
          <w:tcPr>
            <w:tcW w:w="1843"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Зачет:</w:t>
            </w:r>
          </w:p>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4, 8 модули</w:t>
            </w:r>
          </w:p>
        </w:tc>
        <w:tc>
          <w:tcPr>
            <w:tcW w:w="1559"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Зачет: 4 модуль</w:t>
            </w:r>
          </w:p>
        </w:tc>
        <w:tc>
          <w:tcPr>
            <w:tcW w:w="1561"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Зачет: 8 модуль</w:t>
            </w:r>
          </w:p>
        </w:tc>
        <w:tc>
          <w:tcPr>
            <w:tcW w:w="1735" w:type="dxa"/>
            <w:tcBorders>
              <w:top w:val="single" w:sz="4" w:space="0" w:color="auto"/>
              <w:left w:val="single" w:sz="4" w:space="0" w:color="auto"/>
              <w:bottom w:val="single" w:sz="4" w:space="0" w:color="auto"/>
              <w:right w:val="single" w:sz="4" w:space="0" w:color="auto"/>
            </w:tcBorders>
            <w:hideMark/>
          </w:tcPr>
          <w:p w:rsidR="0045249E" w:rsidRPr="003E103A" w:rsidRDefault="0045249E" w:rsidP="00E87B91">
            <w:pPr>
              <w:pStyle w:val="14"/>
              <w:widowControl w:val="0"/>
              <w:spacing w:after="4"/>
              <w:contextualSpacing/>
              <w:jc w:val="center"/>
              <w:rPr>
                <w:rFonts w:ascii="Times New Roman" w:hAnsi="Times New Roman"/>
                <w:color w:val="000000" w:themeColor="text1"/>
                <w:sz w:val="24"/>
                <w:szCs w:val="24"/>
              </w:rPr>
            </w:pPr>
            <w:r w:rsidRPr="003E103A">
              <w:rPr>
                <w:rFonts w:ascii="Times New Roman" w:hAnsi="Times New Roman"/>
                <w:color w:val="000000" w:themeColor="text1"/>
                <w:sz w:val="24"/>
                <w:szCs w:val="24"/>
              </w:rPr>
              <w:t>-</w:t>
            </w:r>
          </w:p>
        </w:tc>
      </w:tr>
    </w:tbl>
    <w:p w:rsidR="00A32A01" w:rsidRPr="003E103A" w:rsidRDefault="00A32A01">
      <w:pPr>
        <w:jc w:val="both"/>
        <w:rPr>
          <w:b/>
          <w:bCs/>
          <w:color w:val="000000" w:themeColor="text1"/>
          <w:sz w:val="24"/>
          <w:szCs w:val="28"/>
        </w:rPr>
      </w:pPr>
    </w:p>
    <w:p w:rsidR="00A32A01" w:rsidRPr="003E103A" w:rsidRDefault="00A32A01">
      <w:pPr>
        <w:jc w:val="both"/>
        <w:rPr>
          <w:b/>
          <w:bCs/>
          <w:color w:val="000000" w:themeColor="text1"/>
          <w:sz w:val="24"/>
          <w:szCs w:val="28"/>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8206DB" w:rsidRPr="003E103A" w:rsidRDefault="008206DB">
      <w:pPr>
        <w:pStyle w:val="20"/>
        <w:rPr>
          <w:color w:val="000000" w:themeColor="text1"/>
        </w:rPr>
      </w:pPr>
    </w:p>
    <w:p w:rsidR="00936079" w:rsidRPr="003E103A" w:rsidRDefault="00936079">
      <w:pPr>
        <w:pStyle w:val="20"/>
        <w:rPr>
          <w:color w:val="000000" w:themeColor="text1"/>
        </w:rPr>
      </w:pPr>
      <w:r w:rsidRPr="003E103A">
        <w:rPr>
          <w:color w:val="000000" w:themeColor="text1"/>
        </w:rPr>
        <w:t>4</w:t>
      </w:r>
      <w:r w:rsidR="007D51FD" w:rsidRPr="003E103A">
        <w:rPr>
          <w:color w:val="000000" w:themeColor="text1"/>
        </w:rPr>
        <w:t xml:space="preserve">. Содержание </w:t>
      </w:r>
      <w:r w:rsidRPr="003E103A">
        <w:rPr>
          <w:color w:val="000000" w:themeColor="text1"/>
        </w:rPr>
        <w:t>НИР</w:t>
      </w:r>
    </w:p>
    <w:p w:rsidR="00D17038" w:rsidRPr="0045249E" w:rsidRDefault="0045249E" w:rsidP="0045249E">
      <w:pPr>
        <w:pStyle w:val="14"/>
        <w:spacing w:line="360" w:lineRule="auto"/>
        <w:ind w:left="-15" w:right="354" w:firstLine="720"/>
        <w:jc w:val="both"/>
        <w:rPr>
          <w:rFonts w:ascii="Times New Roman" w:hAnsi="Times New Roman"/>
          <w:sz w:val="26"/>
          <w:szCs w:val="26"/>
        </w:rPr>
      </w:pPr>
      <w:r>
        <w:rPr>
          <w:rFonts w:ascii="Times New Roman" w:hAnsi="Times New Roman"/>
          <w:sz w:val="26"/>
          <w:szCs w:val="26"/>
        </w:rPr>
        <w:t>Содержание НИР в самом общем виде может быть охарактеризовано следующим образом.</w:t>
      </w:r>
    </w:p>
    <w:tbl>
      <w:tblPr>
        <w:tblW w:w="0" w:type="auto"/>
        <w:tblLayout w:type="fixed"/>
        <w:tblCellMar>
          <w:left w:w="10" w:type="dxa"/>
          <w:right w:w="10" w:type="dxa"/>
        </w:tblCellMar>
        <w:tblLook w:val="0000" w:firstRow="0" w:lastRow="0" w:firstColumn="0" w:lastColumn="0" w:noHBand="0" w:noVBand="0"/>
      </w:tblPr>
      <w:tblGrid>
        <w:gridCol w:w="2525"/>
        <w:gridCol w:w="3398"/>
        <w:gridCol w:w="3974"/>
      </w:tblGrid>
      <w:tr w:rsidR="00D17038" w:rsidTr="00D17038">
        <w:trPr>
          <w:trHeight w:hRule="exact" w:val="434"/>
        </w:trPr>
        <w:tc>
          <w:tcPr>
            <w:tcW w:w="2525" w:type="dxa"/>
            <w:tcBorders>
              <w:top w:val="single" w:sz="4" w:space="0" w:color="auto"/>
              <w:left w:val="single" w:sz="4" w:space="0" w:color="auto"/>
            </w:tcBorders>
            <w:shd w:val="clear" w:color="auto" w:fill="FFFFFF"/>
          </w:tcPr>
          <w:p w:rsidR="00D17038" w:rsidRPr="00CE37B6" w:rsidRDefault="00D17038" w:rsidP="00C120F9">
            <w:pPr>
              <w:pStyle w:val="af3"/>
              <w:jc w:val="center"/>
              <w:rPr>
                <w:rFonts w:ascii="Times New Roman" w:hAnsi="Times New Roman"/>
                <w:b/>
                <w:sz w:val="28"/>
                <w:szCs w:val="28"/>
              </w:rPr>
            </w:pPr>
            <w:r w:rsidRPr="00CE37B6">
              <w:rPr>
                <w:rFonts w:ascii="Times New Roman" w:hAnsi="Times New Roman"/>
                <w:b/>
                <w:sz w:val="28"/>
                <w:szCs w:val="28"/>
              </w:rPr>
              <w:t>Формы НИР</w:t>
            </w:r>
          </w:p>
        </w:tc>
        <w:tc>
          <w:tcPr>
            <w:tcW w:w="3398" w:type="dxa"/>
            <w:tcBorders>
              <w:top w:val="single" w:sz="4" w:space="0" w:color="auto"/>
              <w:left w:val="single" w:sz="4" w:space="0" w:color="auto"/>
            </w:tcBorders>
            <w:shd w:val="clear" w:color="auto" w:fill="FFFFFF"/>
          </w:tcPr>
          <w:p w:rsidR="00D17038" w:rsidRPr="00CE37B6" w:rsidRDefault="00D17038" w:rsidP="00C120F9">
            <w:pPr>
              <w:pStyle w:val="af3"/>
              <w:jc w:val="center"/>
              <w:rPr>
                <w:rFonts w:ascii="Times New Roman" w:hAnsi="Times New Roman"/>
                <w:b/>
                <w:sz w:val="28"/>
                <w:szCs w:val="28"/>
              </w:rPr>
            </w:pPr>
            <w:r w:rsidRPr="00CE37B6">
              <w:rPr>
                <w:rFonts w:ascii="Times New Roman" w:hAnsi="Times New Roman"/>
                <w:b/>
                <w:sz w:val="28"/>
                <w:szCs w:val="28"/>
              </w:rPr>
              <w:t>Содержание НИР</w:t>
            </w:r>
          </w:p>
        </w:tc>
        <w:tc>
          <w:tcPr>
            <w:tcW w:w="3974" w:type="dxa"/>
            <w:tcBorders>
              <w:top w:val="single" w:sz="4" w:space="0" w:color="auto"/>
              <w:left w:val="single" w:sz="4" w:space="0" w:color="auto"/>
              <w:right w:val="single" w:sz="4" w:space="0" w:color="auto"/>
            </w:tcBorders>
            <w:shd w:val="clear" w:color="auto" w:fill="FFFFFF"/>
          </w:tcPr>
          <w:p w:rsidR="00D17038" w:rsidRPr="00CE37B6" w:rsidRDefault="00D17038" w:rsidP="00C120F9">
            <w:pPr>
              <w:pStyle w:val="af3"/>
              <w:jc w:val="center"/>
              <w:rPr>
                <w:rFonts w:ascii="Times New Roman" w:hAnsi="Times New Roman"/>
                <w:b/>
                <w:sz w:val="28"/>
                <w:szCs w:val="28"/>
              </w:rPr>
            </w:pPr>
            <w:r w:rsidRPr="00CE37B6">
              <w:rPr>
                <w:rFonts w:ascii="Times New Roman" w:hAnsi="Times New Roman"/>
                <w:b/>
                <w:sz w:val="28"/>
                <w:szCs w:val="28"/>
              </w:rPr>
              <w:t>Отчетность по НИР</w:t>
            </w:r>
          </w:p>
        </w:tc>
      </w:tr>
      <w:tr w:rsidR="00D17038" w:rsidTr="00D17038">
        <w:trPr>
          <w:trHeight w:hRule="exact" w:val="1445"/>
        </w:trPr>
        <w:tc>
          <w:tcPr>
            <w:tcW w:w="2525" w:type="dxa"/>
            <w:tcBorders>
              <w:top w:val="single" w:sz="4" w:space="0" w:color="auto"/>
              <w:left w:val="single" w:sz="4" w:space="0" w:color="auto"/>
            </w:tcBorders>
            <w:shd w:val="clear" w:color="auto" w:fill="FFFFFF"/>
          </w:tcPr>
          <w:p w:rsidR="00D17038" w:rsidRDefault="00D17038" w:rsidP="00C120F9">
            <w:pPr>
              <w:pStyle w:val="21"/>
              <w:shd w:val="clear" w:color="auto" w:fill="auto"/>
              <w:spacing w:before="0" w:after="0" w:line="274" w:lineRule="exact"/>
              <w:ind w:left="120" w:firstLine="0"/>
            </w:pPr>
            <w:r>
              <w:rPr>
                <w:rStyle w:val="115pt"/>
              </w:rPr>
              <w:lastRenderedPageBreak/>
              <w:t xml:space="preserve">Работа в </w:t>
            </w:r>
            <w:r w:rsidR="0045249E">
              <w:rPr>
                <w:rStyle w:val="115pt"/>
              </w:rPr>
              <w:t>научно-исследовательском</w:t>
            </w:r>
            <w:r>
              <w:rPr>
                <w:rStyle w:val="115pt"/>
              </w:rPr>
              <w:t xml:space="preserve"> семинаре по образовательной программе</w:t>
            </w:r>
          </w:p>
        </w:tc>
        <w:tc>
          <w:tcPr>
            <w:tcW w:w="3398" w:type="dxa"/>
            <w:tcBorders>
              <w:top w:val="single" w:sz="4" w:space="0" w:color="auto"/>
              <w:left w:val="single" w:sz="4" w:space="0" w:color="auto"/>
            </w:tcBorders>
            <w:shd w:val="clear" w:color="auto" w:fill="FFFFFF"/>
          </w:tcPr>
          <w:p w:rsidR="00D17038" w:rsidRDefault="00D17038" w:rsidP="00C120F9">
            <w:pPr>
              <w:pStyle w:val="21"/>
              <w:shd w:val="clear" w:color="auto" w:fill="auto"/>
              <w:spacing w:before="0" w:after="0" w:line="230" w:lineRule="exact"/>
              <w:ind w:firstLine="0"/>
              <w:jc w:val="both"/>
            </w:pPr>
            <w:r>
              <w:rPr>
                <w:rStyle w:val="115pt"/>
              </w:rPr>
              <w:t>См. программу НИС</w:t>
            </w:r>
          </w:p>
        </w:tc>
        <w:tc>
          <w:tcPr>
            <w:tcW w:w="3974" w:type="dxa"/>
            <w:tcBorders>
              <w:top w:val="single" w:sz="4" w:space="0" w:color="auto"/>
              <w:left w:val="single" w:sz="4" w:space="0" w:color="auto"/>
              <w:right w:val="single" w:sz="4" w:space="0" w:color="auto"/>
            </w:tcBorders>
            <w:shd w:val="clear" w:color="auto" w:fill="FFFFFF"/>
          </w:tcPr>
          <w:p w:rsidR="00D17038" w:rsidRDefault="00D17038" w:rsidP="00C120F9">
            <w:pPr>
              <w:pStyle w:val="21"/>
              <w:shd w:val="clear" w:color="auto" w:fill="auto"/>
              <w:spacing w:before="0" w:after="0" w:line="230" w:lineRule="exact"/>
              <w:ind w:left="120" w:firstLine="0"/>
            </w:pPr>
            <w:r>
              <w:rPr>
                <w:rStyle w:val="115pt"/>
              </w:rPr>
              <w:t>См. программу НИС</w:t>
            </w:r>
          </w:p>
        </w:tc>
      </w:tr>
      <w:tr w:rsidR="00D17038" w:rsidTr="00D17038">
        <w:trPr>
          <w:trHeight w:hRule="exact" w:val="2418"/>
        </w:trPr>
        <w:tc>
          <w:tcPr>
            <w:tcW w:w="2525" w:type="dxa"/>
            <w:tcBorders>
              <w:top w:val="single" w:sz="4" w:space="0" w:color="auto"/>
              <w:left w:val="single" w:sz="4" w:space="0" w:color="auto"/>
            </w:tcBorders>
            <w:shd w:val="clear" w:color="auto" w:fill="FFFFFF"/>
          </w:tcPr>
          <w:p w:rsidR="00D17038" w:rsidRDefault="00D17038" w:rsidP="00D17038">
            <w:pPr>
              <w:pStyle w:val="21"/>
              <w:shd w:val="clear" w:color="auto" w:fill="auto"/>
              <w:spacing w:before="0" w:after="60" w:line="230" w:lineRule="exact"/>
              <w:ind w:left="120" w:firstLine="0"/>
            </w:pPr>
            <w:r>
              <w:rPr>
                <w:rStyle w:val="115pt"/>
              </w:rPr>
              <w:t>Выбор</w:t>
            </w:r>
          </w:p>
          <w:p w:rsidR="00D17038" w:rsidRDefault="00D17038" w:rsidP="00D17038">
            <w:pPr>
              <w:pStyle w:val="21"/>
              <w:shd w:val="clear" w:color="auto" w:fill="auto"/>
              <w:spacing w:before="60" w:after="0" w:line="230" w:lineRule="exact"/>
              <w:ind w:left="120" w:firstLine="0"/>
            </w:pPr>
            <w:r>
              <w:rPr>
                <w:rStyle w:val="115pt"/>
              </w:rPr>
              <w:t>направления НИР</w:t>
            </w:r>
          </w:p>
        </w:tc>
        <w:tc>
          <w:tcPr>
            <w:tcW w:w="3398" w:type="dxa"/>
            <w:tcBorders>
              <w:top w:val="single" w:sz="4" w:space="0" w:color="auto"/>
              <w:left w:val="single" w:sz="4" w:space="0" w:color="auto"/>
            </w:tcBorders>
            <w:shd w:val="clear" w:color="auto" w:fill="FFFFFF"/>
          </w:tcPr>
          <w:p w:rsidR="00D17038" w:rsidRPr="00D17038" w:rsidRDefault="00D17038" w:rsidP="00D17038">
            <w:pPr>
              <w:pStyle w:val="21"/>
              <w:shd w:val="clear" w:color="auto" w:fill="auto"/>
              <w:spacing w:before="0" w:after="0" w:line="240" w:lineRule="auto"/>
              <w:ind w:left="113" w:right="113" w:firstLine="0"/>
              <w:jc w:val="both"/>
              <w:rPr>
                <w:rStyle w:val="115pt"/>
              </w:rPr>
            </w:pPr>
            <w:r>
              <w:rPr>
                <w:rStyle w:val="115pt"/>
              </w:rPr>
              <w:t>Изучение современного состояния, тенденций и проблем по направлению научных исследований программы магистратуры, оценка их соответствия научными интересами студента</w:t>
            </w:r>
          </w:p>
        </w:tc>
        <w:tc>
          <w:tcPr>
            <w:tcW w:w="3974" w:type="dxa"/>
            <w:tcBorders>
              <w:top w:val="single" w:sz="4" w:space="0" w:color="auto"/>
              <w:left w:val="single" w:sz="4" w:space="0" w:color="auto"/>
              <w:right w:val="single" w:sz="4" w:space="0" w:color="auto"/>
            </w:tcBorders>
            <w:shd w:val="clear" w:color="auto" w:fill="FFFFFF"/>
          </w:tcPr>
          <w:p w:rsidR="00D17038" w:rsidRPr="00D17038" w:rsidRDefault="00D17038" w:rsidP="00D17038">
            <w:pPr>
              <w:pStyle w:val="21"/>
              <w:shd w:val="clear" w:color="auto" w:fill="auto"/>
              <w:spacing w:before="0" w:after="60" w:line="240" w:lineRule="auto"/>
              <w:ind w:left="113" w:right="113" w:firstLine="0"/>
              <w:rPr>
                <w:rStyle w:val="115pt"/>
                <w:b/>
              </w:rPr>
            </w:pPr>
            <w:r w:rsidRPr="00D17038">
              <w:rPr>
                <w:rStyle w:val="115pt"/>
                <w:b/>
              </w:rPr>
              <w:t>Заявление студента о выборе</w:t>
            </w:r>
          </w:p>
          <w:p w:rsidR="00D17038" w:rsidRPr="00D17038" w:rsidRDefault="00D17038" w:rsidP="00D17038">
            <w:pPr>
              <w:pStyle w:val="21"/>
              <w:shd w:val="clear" w:color="auto" w:fill="auto"/>
              <w:spacing w:before="0" w:after="0" w:line="240" w:lineRule="auto"/>
              <w:ind w:left="113" w:right="113" w:firstLine="0"/>
              <w:rPr>
                <w:rStyle w:val="115pt"/>
              </w:rPr>
            </w:pPr>
            <w:r w:rsidRPr="00D17038">
              <w:rPr>
                <w:rStyle w:val="115pt"/>
                <w:b/>
              </w:rPr>
              <w:t>темы НИР</w:t>
            </w:r>
            <w:r>
              <w:rPr>
                <w:rStyle w:val="115pt"/>
              </w:rPr>
              <w:t>,</w:t>
            </w:r>
          </w:p>
          <w:p w:rsidR="00D17038" w:rsidRPr="00D17038" w:rsidRDefault="00D17038" w:rsidP="00D17038">
            <w:pPr>
              <w:pStyle w:val="21"/>
              <w:numPr>
                <w:ilvl w:val="0"/>
                <w:numId w:val="24"/>
              </w:numPr>
              <w:shd w:val="clear" w:color="auto" w:fill="auto"/>
              <w:tabs>
                <w:tab w:val="left" w:pos="485"/>
              </w:tabs>
              <w:spacing w:before="180" w:after="0" w:line="240" w:lineRule="auto"/>
              <w:ind w:right="113"/>
              <w:rPr>
                <w:rStyle w:val="115pt"/>
              </w:rPr>
            </w:pPr>
            <w:r>
              <w:rPr>
                <w:rStyle w:val="115pt"/>
              </w:rPr>
              <w:t>подписанное научным руководителем;</w:t>
            </w:r>
          </w:p>
          <w:p w:rsidR="00D17038" w:rsidRPr="00D17038" w:rsidRDefault="00D17038" w:rsidP="00D17038">
            <w:pPr>
              <w:pStyle w:val="21"/>
              <w:numPr>
                <w:ilvl w:val="0"/>
                <w:numId w:val="24"/>
              </w:numPr>
              <w:shd w:val="clear" w:color="auto" w:fill="auto"/>
              <w:tabs>
                <w:tab w:val="left" w:pos="5"/>
              </w:tabs>
              <w:spacing w:before="0" w:after="0" w:line="240" w:lineRule="auto"/>
              <w:ind w:right="113"/>
              <w:jc w:val="both"/>
              <w:rPr>
                <w:rStyle w:val="115pt"/>
              </w:rPr>
            </w:pPr>
            <w:r>
              <w:rPr>
                <w:rStyle w:val="115pt"/>
              </w:rPr>
              <w:t>представленное в соответствии с установленными сроками;</w:t>
            </w:r>
          </w:p>
          <w:p w:rsidR="00D17038" w:rsidRPr="00D17038" w:rsidRDefault="00D17038" w:rsidP="00D17038">
            <w:pPr>
              <w:pStyle w:val="21"/>
              <w:numPr>
                <w:ilvl w:val="0"/>
                <w:numId w:val="24"/>
              </w:numPr>
              <w:shd w:val="clear" w:color="auto" w:fill="auto"/>
              <w:tabs>
                <w:tab w:val="left" w:pos="475"/>
              </w:tabs>
              <w:spacing w:before="0" w:after="0" w:line="240" w:lineRule="auto"/>
              <w:ind w:right="113"/>
              <w:rPr>
                <w:rStyle w:val="115pt"/>
              </w:rPr>
            </w:pPr>
            <w:r>
              <w:rPr>
                <w:rStyle w:val="115pt"/>
              </w:rPr>
              <w:t>зарегистрированное в департаменте</w:t>
            </w:r>
          </w:p>
        </w:tc>
      </w:tr>
      <w:tr w:rsidR="00D17038" w:rsidTr="00D17038">
        <w:trPr>
          <w:trHeight w:hRule="exact" w:val="1843"/>
        </w:trPr>
        <w:tc>
          <w:tcPr>
            <w:tcW w:w="2525" w:type="dxa"/>
            <w:tcBorders>
              <w:top w:val="single" w:sz="4" w:space="0" w:color="auto"/>
              <w:left w:val="single" w:sz="4" w:space="0" w:color="auto"/>
            </w:tcBorders>
            <w:shd w:val="clear" w:color="auto" w:fill="FFFFFF"/>
          </w:tcPr>
          <w:p w:rsidR="00D17038" w:rsidRDefault="00D17038" w:rsidP="00D17038">
            <w:pPr>
              <w:pStyle w:val="21"/>
              <w:shd w:val="clear" w:color="auto" w:fill="auto"/>
              <w:spacing w:before="0" w:after="0" w:line="293" w:lineRule="exact"/>
              <w:ind w:left="120" w:firstLine="0"/>
            </w:pPr>
            <w:r>
              <w:rPr>
                <w:rStyle w:val="115pt"/>
              </w:rPr>
              <w:t>Обоснование выбора темы НИР</w:t>
            </w:r>
          </w:p>
        </w:tc>
        <w:tc>
          <w:tcPr>
            <w:tcW w:w="3398" w:type="dxa"/>
            <w:tcBorders>
              <w:top w:val="single" w:sz="4" w:space="0" w:color="auto"/>
              <w:left w:val="single" w:sz="4" w:space="0" w:color="auto"/>
            </w:tcBorders>
            <w:shd w:val="clear" w:color="auto" w:fill="FFFFFF"/>
          </w:tcPr>
          <w:p w:rsidR="00D17038" w:rsidRPr="00D17038" w:rsidRDefault="00D17038" w:rsidP="00D17038">
            <w:pPr>
              <w:pStyle w:val="21"/>
              <w:shd w:val="clear" w:color="auto" w:fill="auto"/>
              <w:spacing w:before="0" w:after="0" w:line="240" w:lineRule="auto"/>
              <w:ind w:left="113" w:right="113" w:firstLine="0"/>
              <w:jc w:val="both"/>
              <w:rPr>
                <w:rStyle w:val="115pt"/>
              </w:rPr>
            </w:pPr>
            <w:r>
              <w:rPr>
                <w:rStyle w:val="115pt"/>
              </w:rPr>
              <w:t>Обсуждение выбранного направления научной работы, обоснование основания выбора с иллюстрацией степень разработанности проблемы, степени ее изученности и актуальности</w:t>
            </w:r>
          </w:p>
        </w:tc>
        <w:tc>
          <w:tcPr>
            <w:tcW w:w="3974" w:type="dxa"/>
            <w:tcBorders>
              <w:top w:val="single" w:sz="4" w:space="0" w:color="auto"/>
              <w:left w:val="single" w:sz="4" w:space="0" w:color="auto"/>
              <w:right w:val="single" w:sz="4" w:space="0" w:color="auto"/>
            </w:tcBorders>
            <w:shd w:val="clear" w:color="auto" w:fill="FFFFFF"/>
          </w:tcPr>
          <w:p w:rsidR="00D17038" w:rsidRPr="00D17038" w:rsidRDefault="00D17038" w:rsidP="00D17038">
            <w:pPr>
              <w:pStyle w:val="21"/>
              <w:numPr>
                <w:ilvl w:val="0"/>
                <w:numId w:val="24"/>
              </w:numPr>
              <w:shd w:val="clear" w:color="auto" w:fill="auto"/>
              <w:tabs>
                <w:tab w:val="left" w:pos="475"/>
              </w:tabs>
              <w:spacing w:before="0" w:after="0" w:line="240" w:lineRule="auto"/>
              <w:ind w:right="113"/>
              <w:rPr>
                <w:rStyle w:val="115pt"/>
              </w:rPr>
            </w:pPr>
            <w:r w:rsidRPr="00D17038">
              <w:rPr>
                <w:rStyle w:val="115pt"/>
                <w:b/>
              </w:rPr>
              <w:t xml:space="preserve">Доклад </w:t>
            </w:r>
            <w:r>
              <w:rPr>
                <w:rStyle w:val="115pt"/>
              </w:rPr>
              <w:t>(письменный - до 5 страниц);</w:t>
            </w:r>
          </w:p>
          <w:p w:rsidR="00D17038" w:rsidRDefault="00D17038" w:rsidP="00D17038">
            <w:pPr>
              <w:pStyle w:val="21"/>
              <w:numPr>
                <w:ilvl w:val="0"/>
                <w:numId w:val="24"/>
              </w:numPr>
              <w:shd w:val="clear" w:color="auto" w:fill="auto"/>
              <w:tabs>
                <w:tab w:val="left" w:pos="480"/>
              </w:tabs>
              <w:spacing w:before="0" w:after="0" w:line="240" w:lineRule="auto"/>
              <w:ind w:right="113"/>
              <w:rPr>
                <w:rStyle w:val="115pt"/>
              </w:rPr>
            </w:pPr>
            <w:r w:rsidRPr="00D17038">
              <w:rPr>
                <w:rStyle w:val="115pt"/>
                <w:b/>
              </w:rPr>
              <w:t>Презентация</w:t>
            </w:r>
            <w:r>
              <w:rPr>
                <w:rStyle w:val="115pt"/>
              </w:rPr>
              <w:t xml:space="preserve"> (должна содержать аргументацию выбора темы НИР; степени разработанности и актуальности обозначенных проблем исследования)</w:t>
            </w:r>
          </w:p>
          <w:p w:rsidR="00A35D68" w:rsidRPr="00D17038" w:rsidRDefault="00A35D68" w:rsidP="00D17038">
            <w:pPr>
              <w:pStyle w:val="21"/>
              <w:numPr>
                <w:ilvl w:val="0"/>
                <w:numId w:val="24"/>
              </w:numPr>
              <w:shd w:val="clear" w:color="auto" w:fill="auto"/>
              <w:tabs>
                <w:tab w:val="left" w:pos="480"/>
              </w:tabs>
              <w:spacing w:before="0" w:after="0" w:line="240" w:lineRule="auto"/>
              <w:ind w:right="113"/>
              <w:rPr>
                <w:rStyle w:val="115pt"/>
              </w:rPr>
            </w:pPr>
          </w:p>
        </w:tc>
      </w:tr>
      <w:tr w:rsidR="00D17038" w:rsidTr="00D17038">
        <w:trPr>
          <w:trHeight w:hRule="exact" w:val="2153"/>
        </w:trPr>
        <w:tc>
          <w:tcPr>
            <w:tcW w:w="2525" w:type="dxa"/>
            <w:tcBorders>
              <w:top w:val="single" w:sz="4" w:space="0" w:color="auto"/>
              <w:left w:val="single" w:sz="4" w:space="0" w:color="auto"/>
              <w:bottom w:val="single" w:sz="4" w:space="0" w:color="auto"/>
            </w:tcBorders>
            <w:shd w:val="clear" w:color="auto" w:fill="FFFFFF"/>
          </w:tcPr>
          <w:p w:rsidR="00D17038" w:rsidRDefault="00D17038" w:rsidP="00D17038">
            <w:pPr>
              <w:pStyle w:val="21"/>
              <w:shd w:val="clear" w:color="auto" w:fill="auto"/>
              <w:spacing w:before="0" w:after="0" w:line="298" w:lineRule="exact"/>
              <w:ind w:left="120" w:firstLine="0"/>
            </w:pPr>
            <w:r>
              <w:rPr>
                <w:rStyle w:val="115pt"/>
              </w:rPr>
              <w:t>Определение методологии и методов научных исследований</w:t>
            </w:r>
          </w:p>
        </w:tc>
        <w:tc>
          <w:tcPr>
            <w:tcW w:w="3398"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40" w:lineRule="auto"/>
              <w:ind w:left="113" w:right="113" w:firstLine="0"/>
              <w:jc w:val="both"/>
              <w:rPr>
                <w:rStyle w:val="115pt"/>
              </w:rPr>
            </w:pPr>
            <w:r>
              <w:rPr>
                <w:rStyle w:val="115pt"/>
              </w:rPr>
              <w:t>Изучение методологии научных исследований, обобщение научных подходов и методов изучаемой проблемы, обоснование авторской позиции по их выбору по избранному направлению НИР</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D17038" w:rsidRPr="00C120F9" w:rsidRDefault="00D17038" w:rsidP="0061634C">
            <w:pPr>
              <w:pStyle w:val="21"/>
              <w:shd w:val="clear" w:color="auto" w:fill="auto"/>
              <w:spacing w:before="0" w:after="0" w:line="240" w:lineRule="auto"/>
              <w:ind w:left="113" w:right="113" w:firstLine="0"/>
              <w:jc w:val="both"/>
              <w:rPr>
                <w:rStyle w:val="115pt"/>
              </w:rPr>
            </w:pPr>
            <w:r>
              <w:rPr>
                <w:rStyle w:val="115pt"/>
              </w:rPr>
              <w:t xml:space="preserve"> Сформулированная</w:t>
            </w:r>
            <w:r w:rsidR="007202A6">
              <w:rPr>
                <w:rStyle w:val="115pt"/>
              </w:rPr>
              <w:t xml:space="preserve"> </w:t>
            </w:r>
            <w:r>
              <w:rPr>
                <w:rStyle w:val="115pt"/>
              </w:rPr>
              <w:t>позиция выбора автором метода исследования (0,5 страницы)</w:t>
            </w:r>
          </w:p>
          <w:p w:rsidR="00D17038" w:rsidRPr="00C120F9" w:rsidRDefault="00D17038" w:rsidP="0061634C">
            <w:pPr>
              <w:pStyle w:val="21"/>
              <w:shd w:val="clear" w:color="auto" w:fill="auto"/>
              <w:spacing w:before="0" w:after="0" w:line="240" w:lineRule="auto"/>
              <w:ind w:left="113" w:right="113" w:firstLine="0"/>
              <w:rPr>
                <w:rStyle w:val="115pt"/>
              </w:rPr>
            </w:pPr>
            <w:r>
              <w:rPr>
                <w:rStyle w:val="115pt"/>
              </w:rPr>
              <w:t>(аргументация основания выбора метода исследования темы НИР)</w:t>
            </w:r>
          </w:p>
        </w:tc>
      </w:tr>
      <w:tr w:rsidR="00D17038" w:rsidTr="00D17038">
        <w:trPr>
          <w:trHeight w:hRule="exact" w:val="2153"/>
        </w:trPr>
        <w:tc>
          <w:tcPr>
            <w:tcW w:w="2525"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Обоснование</w:t>
            </w:r>
          </w:p>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выбора</w:t>
            </w:r>
          </w:p>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статической базы данных и эмпирических измерений для проведения исследования по выбранному направлению</w:t>
            </w:r>
          </w:p>
        </w:tc>
        <w:tc>
          <w:tcPr>
            <w:tcW w:w="3398"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40" w:lineRule="auto"/>
              <w:ind w:left="113" w:right="113" w:firstLine="0"/>
              <w:jc w:val="both"/>
              <w:rPr>
                <w:rStyle w:val="115pt"/>
              </w:rPr>
            </w:pPr>
            <w:r>
              <w:rPr>
                <w:rStyle w:val="115pt"/>
              </w:rPr>
              <w:t>Консультации с научным руководителем, изучение возможностей доступа к имеющимся в Финуниверситете баз данных, программных продуктов</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D17038" w:rsidRPr="00C120F9" w:rsidRDefault="00D17038" w:rsidP="0061634C">
            <w:pPr>
              <w:pStyle w:val="21"/>
              <w:shd w:val="clear" w:color="auto" w:fill="auto"/>
              <w:spacing w:before="0" w:after="0" w:line="240" w:lineRule="auto"/>
              <w:ind w:left="113" w:right="113" w:firstLine="0"/>
              <w:jc w:val="both"/>
              <w:rPr>
                <w:rStyle w:val="115pt"/>
              </w:rPr>
            </w:pPr>
            <w:r>
              <w:rPr>
                <w:rStyle w:val="115pt"/>
              </w:rPr>
              <w:t>Список баз данных,</w:t>
            </w:r>
            <w:r w:rsidR="007202A6">
              <w:rPr>
                <w:rStyle w:val="115pt"/>
              </w:rPr>
              <w:t xml:space="preserve"> </w:t>
            </w:r>
            <w:r>
              <w:rPr>
                <w:rStyle w:val="115pt"/>
              </w:rPr>
              <w:t>которые предполагается использовать для выполнения НИР</w:t>
            </w:r>
          </w:p>
        </w:tc>
      </w:tr>
      <w:tr w:rsidR="00D17038" w:rsidTr="00D17038">
        <w:trPr>
          <w:trHeight w:hRule="exact" w:val="1648"/>
        </w:trPr>
        <w:tc>
          <w:tcPr>
            <w:tcW w:w="2525"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Формирование информационной базы исследования</w:t>
            </w:r>
          </w:p>
        </w:tc>
        <w:tc>
          <w:tcPr>
            <w:tcW w:w="3398"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40" w:lineRule="auto"/>
              <w:ind w:left="113" w:right="113" w:firstLine="0"/>
              <w:jc w:val="both"/>
              <w:rPr>
                <w:rStyle w:val="115pt"/>
              </w:rPr>
            </w:pPr>
            <w:r>
              <w:rPr>
                <w:rStyle w:val="115pt"/>
              </w:rPr>
              <w:t>Консультации с научным руководителем, работа в библиотеке, медиатеке, Международной финансовой лаборатории Финансового университета</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D17038" w:rsidRPr="00D17038" w:rsidRDefault="00D17038" w:rsidP="0061634C">
            <w:pPr>
              <w:pStyle w:val="21"/>
              <w:numPr>
                <w:ilvl w:val="0"/>
                <w:numId w:val="37"/>
              </w:numPr>
              <w:shd w:val="clear" w:color="auto" w:fill="auto"/>
              <w:tabs>
                <w:tab w:val="left" w:pos="314"/>
              </w:tabs>
              <w:spacing w:before="0" w:after="0" w:line="307" w:lineRule="exact"/>
              <w:rPr>
                <w:color w:val="000000"/>
                <w:sz w:val="23"/>
                <w:szCs w:val="23"/>
                <w:shd w:val="clear" w:color="auto" w:fill="FFFFFF"/>
              </w:rPr>
            </w:pPr>
            <w:r>
              <w:rPr>
                <w:rStyle w:val="115pt"/>
              </w:rPr>
              <w:t>Аналитический обзор научной литературы</w:t>
            </w:r>
          </w:p>
          <w:p w:rsidR="00D17038" w:rsidRPr="00D17038" w:rsidRDefault="00D17038" w:rsidP="0061634C">
            <w:pPr>
              <w:pStyle w:val="21"/>
              <w:numPr>
                <w:ilvl w:val="0"/>
                <w:numId w:val="37"/>
              </w:numPr>
              <w:shd w:val="clear" w:color="auto" w:fill="auto"/>
              <w:tabs>
                <w:tab w:val="left" w:pos="314"/>
              </w:tabs>
              <w:spacing w:before="0" w:after="0" w:line="307" w:lineRule="exact"/>
              <w:rPr>
                <w:color w:val="000000"/>
                <w:sz w:val="23"/>
                <w:szCs w:val="23"/>
                <w:shd w:val="clear" w:color="auto" w:fill="FFFFFF"/>
              </w:rPr>
            </w:pPr>
            <w:r>
              <w:rPr>
                <w:rStyle w:val="115pt"/>
              </w:rPr>
              <w:t>Обзор законодательства по теме НИР</w:t>
            </w:r>
          </w:p>
          <w:p w:rsidR="00D17038" w:rsidRPr="00D17038" w:rsidRDefault="00D17038" w:rsidP="0061634C">
            <w:pPr>
              <w:pStyle w:val="21"/>
              <w:numPr>
                <w:ilvl w:val="0"/>
                <w:numId w:val="37"/>
              </w:numPr>
              <w:shd w:val="clear" w:color="auto" w:fill="auto"/>
              <w:tabs>
                <w:tab w:val="left" w:pos="314"/>
              </w:tabs>
              <w:spacing w:before="0" w:after="0" w:line="307" w:lineRule="exact"/>
              <w:rPr>
                <w:color w:val="000000"/>
                <w:sz w:val="23"/>
                <w:szCs w:val="23"/>
                <w:shd w:val="clear" w:color="auto" w:fill="FFFFFF"/>
              </w:rPr>
            </w:pPr>
            <w:r>
              <w:rPr>
                <w:rStyle w:val="115pt"/>
              </w:rPr>
              <w:t>Обзор практики</w:t>
            </w:r>
          </w:p>
        </w:tc>
      </w:tr>
      <w:tr w:rsidR="00D17038" w:rsidTr="0061634C">
        <w:trPr>
          <w:trHeight w:hRule="exact" w:val="1574"/>
        </w:trPr>
        <w:tc>
          <w:tcPr>
            <w:tcW w:w="2525"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Выработка научной гипотезы (гипотез)</w:t>
            </w:r>
          </w:p>
        </w:tc>
        <w:tc>
          <w:tcPr>
            <w:tcW w:w="3398"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40" w:lineRule="auto"/>
              <w:ind w:left="113" w:right="113" w:firstLine="0"/>
              <w:jc w:val="both"/>
              <w:rPr>
                <w:rStyle w:val="115pt"/>
              </w:rPr>
            </w:pPr>
            <w:r>
              <w:rPr>
                <w:rStyle w:val="115pt"/>
              </w:rPr>
              <w:t>Консультации с научным</w:t>
            </w:r>
          </w:p>
          <w:p w:rsidR="00D17038" w:rsidRPr="00D17038" w:rsidRDefault="00D17038" w:rsidP="0061634C">
            <w:pPr>
              <w:pStyle w:val="21"/>
              <w:shd w:val="clear" w:color="auto" w:fill="auto"/>
              <w:spacing w:before="0" w:after="0" w:line="240" w:lineRule="auto"/>
              <w:ind w:left="113" w:right="113" w:firstLine="0"/>
              <w:rPr>
                <w:rStyle w:val="115pt"/>
              </w:rPr>
            </w:pPr>
            <w:r>
              <w:rPr>
                <w:rStyle w:val="115pt"/>
              </w:rPr>
              <w:t>руководителем,</w:t>
            </w:r>
            <w:r w:rsidR="007202A6">
              <w:rPr>
                <w:rStyle w:val="115pt"/>
              </w:rPr>
              <w:t xml:space="preserve"> </w:t>
            </w:r>
            <w:r>
              <w:rPr>
                <w:rStyle w:val="115pt"/>
              </w:rPr>
              <w:t>обсуждение в рамках</w:t>
            </w:r>
            <w:r w:rsidR="007202A6">
              <w:rPr>
                <w:rStyle w:val="115pt"/>
              </w:rPr>
              <w:t xml:space="preserve"> </w:t>
            </w:r>
            <w:r>
              <w:rPr>
                <w:rStyle w:val="115pt"/>
              </w:rPr>
              <w:t>научно-исследовательского</w:t>
            </w:r>
            <w:r w:rsidR="007202A6">
              <w:rPr>
                <w:rStyle w:val="115pt"/>
              </w:rPr>
              <w:t xml:space="preserve"> </w:t>
            </w:r>
            <w:r>
              <w:rPr>
                <w:rStyle w:val="115pt"/>
              </w:rPr>
              <w:t>семинара и</w:t>
            </w:r>
          </w:p>
          <w:p w:rsidR="00D17038" w:rsidRPr="00D17038" w:rsidRDefault="00D17038" w:rsidP="0061634C">
            <w:pPr>
              <w:pStyle w:val="21"/>
              <w:shd w:val="clear" w:color="auto" w:fill="auto"/>
              <w:spacing w:before="0" w:after="0" w:line="240" w:lineRule="auto"/>
              <w:ind w:left="113" w:right="113" w:firstLine="0"/>
              <w:jc w:val="both"/>
              <w:rPr>
                <w:rStyle w:val="115pt"/>
              </w:rPr>
            </w:pPr>
            <w:r>
              <w:rPr>
                <w:rStyle w:val="115pt"/>
              </w:rPr>
              <w:t>междисциплинарных</w:t>
            </w:r>
            <w:r w:rsidR="007202A6">
              <w:rPr>
                <w:rStyle w:val="115pt"/>
              </w:rPr>
              <w:t xml:space="preserve"> </w:t>
            </w:r>
            <w:r>
              <w:rPr>
                <w:rStyle w:val="115pt"/>
              </w:rPr>
              <w:t>дискуссий</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D17038" w:rsidRPr="0061634C" w:rsidRDefault="00D17038" w:rsidP="0061634C">
            <w:pPr>
              <w:pStyle w:val="21"/>
              <w:shd w:val="clear" w:color="auto" w:fill="auto"/>
              <w:spacing w:before="0" w:after="0" w:line="293" w:lineRule="exact"/>
              <w:ind w:left="120" w:firstLine="0"/>
              <w:jc w:val="both"/>
              <w:rPr>
                <w:rStyle w:val="115pt"/>
              </w:rPr>
            </w:pPr>
            <w:r>
              <w:rPr>
                <w:rStyle w:val="115pt"/>
              </w:rPr>
              <w:t xml:space="preserve"> Формулирование научной гипотезы (гипотез) и ее (их) характеристика</w:t>
            </w:r>
          </w:p>
          <w:p w:rsidR="00D17038" w:rsidRPr="0061634C" w:rsidRDefault="00D17038" w:rsidP="0061634C">
            <w:pPr>
              <w:pStyle w:val="21"/>
              <w:shd w:val="clear" w:color="auto" w:fill="auto"/>
              <w:spacing w:before="0" w:after="0" w:line="293" w:lineRule="exact"/>
              <w:ind w:left="120" w:firstLine="0"/>
              <w:jc w:val="both"/>
              <w:rPr>
                <w:rStyle w:val="115pt"/>
              </w:rPr>
            </w:pPr>
            <w:r>
              <w:rPr>
                <w:rStyle w:val="115pt"/>
              </w:rPr>
              <w:t>(письменно - 1 страница)</w:t>
            </w:r>
          </w:p>
        </w:tc>
      </w:tr>
      <w:tr w:rsidR="00D17038" w:rsidTr="00D17038">
        <w:trPr>
          <w:trHeight w:hRule="exact" w:val="2153"/>
        </w:trPr>
        <w:tc>
          <w:tcPr>
            <w:tcW w:w="2525"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lastRenderedPageBreak/>
              <w:t>Разработка</w:t>
            </w:r>
          </w:p>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проблематики</w:t>
            </w:r>
          </w:p>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научного</w:t>
            </w:r>
          </w:p>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исследования</w:t>
            </w:r>
          </w:p>
        </w:tc>
        <w:tc>
          <w:tcPr>
            <w:tcW w:w="3398"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Обоснование актуальности темы на теоретическом, методическом и прикладном уровне; формулирование цели и задач НИР; определение предмета и объекта исследования; обоснование структуры НИР</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D17038" w:rsidRPr="0061634C" w:rsidRDefault="00D17038" w:rsidP="0061634C">
            <w:pPr>
              <w:pStyle w:val="21"/>
              <w:shd w:val="clear" w:color="auto" w:fill="auto"/>
              <w:spacing w:before="0" w:after="0" w:line="293" w:lineRule="exact"/>
              <w:ind w:left="120" w:firstLine="0"/>
              <w:jc w:val="both"/>
              <w:rPr>
                <w:rStyle w:val="115pt"/>
              </w:rPr>
            </w:pPr>
            <w:r>
              <w:rPr>
                <w:rStyle w:val="115pt"/>
              </w:rPr>
              <w:t>Проблематика научного исследования</w:t>
            </w:r>
          </w:p>
          <w:p w:rsidR="00D17038" w:rsidRPr="0061634C" w:rsidRDefault="00D17038" w:rsidP="0061634C">
            <w:pPr>
              <w:pStyle w:val="21"/>
              <w:shd w:val="clear" w:color="auto" w:fill="auto"/>
              <w:spacing w:before="0" w:after="0" w:line="293" w:lineRule="exact"/>
              <w:ind w:left="120" w:firstLine="0"/>
              <w:jc w:val="both"/>
              <w:rPr>
                <w:rStyle w:val="115pt"/>
              </w:rPr>
            </w:pPr>
            <w:r>
              <w:rPr>
                <w:rStyle w:val="115pt"/>
              </w:rPr>
              <w:t>(письменно, до 10 страниц, согласованная с научным руководителем)</w:t>
            </w:r>
          </w:p>
        </w:tc>
      </w:tr>
      <w:tr w:rsidR="00D17038" w:rsidTr="00D17038">
        <w:trPr>
          <w:trHeight w:hRule="exact" w:val="2153"/>
        </w:trPr>
        <w:tc>
          <w:tcPr>
            <w:tcW w:w="2525"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Выполнение НИР</w:t>
            </w:r>
          </w:p>
        </w:tc>
        <w:tc>
          <w:tcPr>
            <w:tcW w:w="3398"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Работа в соответствии с индивидуальным планом магистранта</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D17038" w:rsidRPr="00D17038" w:rsidRDefault="00D17038" w:rsidP="0061634C">
            <w:pPr>
              <w:pStyle w:val="21"/>
              <w:numPr>
                <w:ilvl w:val="0"/>
                <w:numId w:val="38"/>
              </w:numPr>
              <w:shd w:val="clear" w:color="auto" w:fill="auto"/>
              <w:tabs>
                <w:tab w:val="left" w:pos="31"/>
              </w:tabs>
              <w:spacing w:before="0" w:after="0" w:line="307" w:lineRule="exact"/>
              <w:ind w:left="456" w:hanging="425"/>
              <w:rPr>
                <w:color w:val="000000"/>
                <w:sz w:val="23"/>
                <w:szCs w:val="23"/>
                <w:shd w:val="clear" w:color="auto" w:fill="FFFFFF"/>
              </w:rPr>
            </w:pPr>
            <w:r>
              <w:rPr>
                <w:rStyle w:val="115pt"/>
              </w:rPr>
              <w:t>Текст научной статьи;</w:t>
            </w:r>
          </w:p>
          <w:p w:rsidR="00D17038" w:rsidRPr="00D17038" w:rsidRDefault="00D17038" w:rsidP="0061634C">
            <w:pPr>
              <w:pStyle w:val="21"/>
              <w:numPr>
                <w:ilvl w:val="0"/>
                <w:numId w:val="38"/>
              </w:numPr>
              <w:shd w:val="clear" w:color="auto" w:fill="auto"/>
              <w:tabs>
                <w:tab w:val="left" w:pos="31"/>
              </w:tabs>
              <w:spacing w:before="0" w:after="0" w:line="307" w:lineRule="exact"/>
              <w:ind w:left="456" w:hanging="425"/>
              <w:rPr>
                <w:color w:val="000000"/>
                <w:sz w:val="23"/>
                <w:szCs w:val="23"/>
                <w:shd w:val="clear" w:color="auto" w:fill="FFFFFF"/>
              </w:rPr>
            </w:pPr>
            <w:r>
              <w:rPr>
                <w:rStyle w:val="115pt"/>
              </w:rPr>
              <w:t>Текст рецензии на научную статью;</w:t>
            </w:r>
          </w:p>
          <w:p w:rsidR="00D17038" w:rsidRPr="00D17038" w:rsidRDefault="00D17038" w:rsidP="0061634C">
            <w:pPr>
              <w:pStyle w:val="21"/>
              <w:numPr>
                <w:ilvl w:val="0"/>
                <w:numId w:val="38"/>
              </w:numPr>
              <w:shd w:val="clear" w:color="auto" w:fill="auto"/>
              <w:tabs>
                <w:tab w:val="left" w:pos="31"/>
              </w:tabs>
              <w:spacing w:before="0" w:after="0" w:line="307" w:lineRule="exact"/>
              <w:ind w:left="456" w:hanging="425"/>
              <w:rPr>
                <w:color w:val="000000"/>
                <w:sz w:val="23"/>
                <w:szCs w:val="23"/>
                <w:shd w:val="clear" w:color="auto" w:fill="FFFFFF"/>
              </w:rPr>
            </w:pPr>
            <w:r>
              <w:rPr>
                <w:rStyle w:val="115pt"/>
              </w:rPr>
              <w:t>Текст доклада на научной конференции;</w:t>
            </w:r>
          </w:p>
          <w:p w:rsidR="00D17038" w:rsidRPr="00D17038" w:rsidRDefault="00D17038" w:rsidP="0061634C">
            <w:pPr>
              <w:pStyle w:val="21"/>
              <w:numPr>
                <w:ilvl w:val="0"/>
                <w:numId w:val="38"/>
              </w:numPr>
              <w:shd w:val="clear" w:color="auto" w:fill="auto"/>
              <w:tabs>
                <w:tab w:val="left" w:pos="31"/>
              </w:tabs>
              <w:spacing w:before="0" w:after="0" w:line="307" w:lineRule="exact"/>
              <w:ind w:left="456" w:hanging="425"/>
              <w:rPr>
                <w:color w:val="000000"/>
                <w:sz w:val="23"/>
                <w:szCs w:val="23"/>
                <w:shd w:val="clear" w:color="auto" w:fill="FFFFFF"/>
              </w:rPr>
            </w:pPr>
            <w:r>
              <w:rPr>
                <w:rStyle w:val="115pt"/>
              </w:rPr>
              <w:t>Текст диссертации</w:t>
            </w:r>
          </w:p>
        </w:tc>
      </w:tr>
      <w:tr w:rsidR="00D17038" w:rsidTr="00D17038">
        <w:trPr>
          <w:trHeight w:hRule="exact" w:val="2153"/>
        </w:trPr>
        <w:tc>
          <w:tcPr>
            <w:tcW w:w="2525"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Апробация полученных результатов НИР</w:t>
            </w:r>
          </w:p>
        </w:tc>
        <w:tc>
          <w:tcPr>
            <w:tcW w:w="3398"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Опубликование статьи (статей) в научных изданиях; выступление на научных конференциях, конгрессах, симпозиумах; участие в конкурсах на лучшую научную работу; участие в работе бизнес- инкубаторов и т.п.</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D17038" w:rsidRPr="0061634C" w:rsidRDefault="00D17038" w:rsidP="0061634C">
            <w:pPr>
              <w:pStyle w:val="21"/>
              <w:numPr>
                <w:ilvl w:val="0"/>
                <w:numId w:val="38"/>
              </w:numPr>
              <w:shd w:val="clear" w:color="auto" w:fill="auto"/>
              <w:tabs>
                <w:tab w:val="left" w:pos="31"/>
              </w:tabs>
              <w:spacing w:before="0" w:after="0" w:line="307" w:lineRule="exact"/>
              <w:ind w:left="456" w:hanging="425"/>
              <w:rPr>
                <w:rStyle w:val="115pt"/>
              </w:rPr>
            </w:pPr>
            <w:r>
              <w:rPr>
                <w:rStyle w:val="115pt"/>
              </w:rPr>
              <w:t>Копия опубликованной статьи с выходными данными, указанием ФИО научного руководителя или преподавателя по предмету и обозначением принадлежности к Финансовому университету;</w:t>
            </w:r>
          </w:p>
          <w:p w:rsidR="00D17038" w:rsidRPr="0061634C" w:rsidRDefault="00D17038" w:rsidP="0061634C">
            <w:pPr>
              <w:pStyle w:val="21"/>
              <w:numPr>
                <w:ilvl w:val="0"/>
                <w:numId w:val="38"/>
              </w:numPr>
              <w:shd w:val="clear" w:color="auto" w:fill="auto"/>
              <w:tabs>
                <w:tab w:val="left" w:pos="31"/>
              </w:tabs>
              <w:spacing w:before="0" w:after="0" w:line="307" w:lineRule="exact"/>
              <w:ind w:left="456" w:hanging="425"/>
              <w:rPr>
                <w:rStyle w:val="115pt"/>
              </w:rPr>
            </w:pPr>
            <w:r>
              <w:rPr>
                <w:rStyle w:val="115pt"/>
              </w:rPr>
              <w:t>Сертификат участника конференции (копия);</w:t>
            </w:r>
          </w:p>
          <w:p w:rsidR="00D17038" w:rsidRPr="0061634C" w:rsidRDefault="00D17038" w:rsidP="0061634C">
            <w:pPr>
              <w:pStyle w:val="21"/>
              <w:numPr>
                <w:ilvl w:val="0"/>
                <w:numId w:val="38"/>
              </w:numPr>
              <w:shd w:val="clear" w:color="auto" w:fill="auto"/>
              <w:tabs>
                <w:tab w:val="left" w:pos="31"/>
              </w:tabs>
              <w:spacing w:before="0" w:after="0" w:line="307" w:lineRule="exact"/>
              <w:ind w:left="456" w:hanging="425"/>
              <w:rPr>
                <w:rStyle w:val="115pt"/>
              </w:rPr>
            </w:pPr>
            <w:r>
              <w:rPr>
                <w:rStyle w:val="115pt"/>
              </w:rPr>
              <w:t>Диплом победителя конкурса</w:t>
            </w:r>
          </w:p>
        </w:tc>
      </w:tr>
      <w:tr w:rsidR="00D17038" w:rsidTr="00A13AC1">
        <w:trPr>
          <w:trHeight w:hRule="exact" w:val="1426"/>
        </w:trPr>
        <w:tc>
          <w:tcPr>
            <w:tcW w:w="2525"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Подготовка отчета по НИР</w:t>
            </w:r>
          </w:p>
        </w:tc>
        <w:tc>
          <w:tcPr>
            <w:tcW w:w="3398" w:type="dxa"/>
            <w:tcBorders>
              <w:top w:val="single" w:sz="4" w:space="0" w:color="auto"/>
              <w:left w:val="single" w:sz="4" w:space="0" w:color="auto"/>
              <w:bottom w:val="single" w:sz="4" w:space="0" w:color="auto"/>
            </w:tcBorders>
            <w:shd w:val="clear" w:color="auto" w:fill="FFFFFF"/>
          </w:tcPr>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Отчет носит</w:t>
            </w:r>
          </w:p>
          <w:p w:rsidR="00D17038" w:rsidRPr="00D17038" w:rsidRDefault="00D17038" w:rsidP="00D17038">
            <w:pPr>
              <w:pStyle w:val="21"/>
              <w:shd w:val="clear" w:color="auto" w:fill="auto"/>
              <w:spacing w:before="0" w:after="0" w:line="298" w:lineRule="exact"/>
              <w:ind w:left="120" w:firstLine="0"/>
              <w:rPr>
                <w:color w:val="000000"/>
                <w:sz w:val="23"/>
                <w:szCs w:val="23"/>
                <w:shd w:val="clear" w:color="auto" w:fill="FFFFFF"/>
              </w:rPr>
            </w:pPr>
            <w:r>
              <w:rPr>
                <w:rStyle w:val="115pt"/>
              </w:rPr>
              <w:t>накопительный характер, последовательно в 2, 4, 6 и 8 модулях</w:t>
            </w:r>
          </w:p>
        </w:tc>
        <w:tc>
          <w:tcPr>
            <w:tcW w:w="3974" w:type="dxa"/>
            <w:tcBorders>
              <w:top w:val="single" w:sz="4" w:space="0" w:color="auto"/>
              <w:left w:val="single" w:sz="4" w:space="0" w:color="auto"/>
              <w:bottom w:val="single" w:sz="4" w:space="0" w:color="auto"/>
              <w:right w:val="single" w:sz="4" w:space="0" w:color="auto"/>
            </w:tcBorders>
            <w:shd w:val="clear" w:color="auto" w:fill="FFFFFF"/>
          </w:tcPr>
          <w:p w:rsidR="00D17038" w:rsidRPr="0061634C" w:rsidRDefault="00D17038" w:rsidP="0061634C">
            <w:pPr>
              <w:pStyle w:val="21"/>
              <w:numPr>
                <w:ilvl w:val="0"/>
                <w:numId w:val="38"/>
              </w:numPr>
              <w:shd w:val="clear" w:color="auto" w:fill="auto"/>
              <w:tabs>
                <w:tab w:val="left" w:pos="31"/>
              </w:tabs>
              <w:spacing w:before="0" w:after="0" w:line="307" w:lineRule="exact"/>
              <w:ind w:left="456" w:hanging="425"/>
              <w:rPr>
                <w:rStyle w:val="115pt"/>
              </w:rPr>
            </w:pPr>
            <w:r>
              <w:rPr>
                <w:rStyle w:val="115pt"/>
              </w:rPr>
              <w:t>Проблематика исследования (4 модуль)</w:t>
            </w:r>
          </w:p>
          <w:p w:rsidR="004F0D36" w:rsidRDefault="00D17038" w:rsidP="004F0D36">
            <w:pPr>
              <w:pStyle w:val="21"/>
              <w:numPr>
                <w:ilvl w:val="0"/>
                <w:numId w:val="38"/>
              </w:numPr>
              <w:shd w:val="clear" w:color="auto" w:fill="auto"/>
              <w:tabs>
                <w:tab w:val="left" w:pos="31"/>
              </w:tabs>
              <w:spacing w:before="0" w:after="0" w:line="307" w:lineRule="exact"/>
              <w:ind w:left="456" w:hanging="425"/>
              <w:rPr>
                <w:rStyle w:val="115pt"/>
              </w:rPr>
            </w:pPr>
            <w:r>
              <w:rPr>
                <w:rStyle w:val="115pt"/>
              </w:rPr>
              <w:t xml:space="preserve">Список опубликованных трудов  </w:t>
            </w:r>
          </w:p>
          <w:p w:rsidR="00D17038" w:rsidRPr="0061634C" w:rsidRDefault="00D17038" w:rsidP="004F0D36">
            <w:pPr>
              <w:pStyle w:val="21"/>
              <w:numPr>
                <w:ilvl w:val="0"/>
                <w:numId w:val="38"/>
              </w:numPr>
              <w:shd w:val="clear" w:color="auto" w:fill="auto"/>
              <w:tabs>
                <w:tab w:val="left" w:pos="31"/>
              </w:tabs>
              <w:spacing w:before="0" w:after="0" w:line="307" w:lineRule="exact"/>
              <w:ind w:left="456" w:hanging="425"/>
              <w:rPr>
                <w:rStyle w:val="115pt"/>
              </w:rPr>
            </w:pPr>
            <w:r>
              <w:rPr>
                <w:rStyle w:val="115pt"/>
              </w:rPr>
              <w:t xml:space="preserve">Список подтверждений апробации  </w:t>
            </w:r>
          </w:p>
        </w:tc>
      </w:tr>
    </w:tbl>
    <w:p w:rsidR="00D17038" w:rsidRDefault="00D17038">
      <w:pPr>
        <w:pStyle w:val="20"/>
      </w:pPr>
    </w:p>
    <w:p w:rsidR="00936079" w:rsidRDefault="00936079">
      <w:pPr>
        <w:pStyle w:val="20"/>
      </w:pPr>
    </w:p>
    <w:p w:rsidR="007D51FD" w:rsidRDefault="00936079">
      <w:pPr>
        <w:pStyle w:val="20"/>
      </w:pPr>
      <w:r>
        <w:t>5</w:t>
      </w:r>
      <w:r w:rsidR="007D51FD">
        <w:t xml:space="preserve">. </w:t>
      </w:r>
      <w:r w:rsidR="00437A89">
        <w:t>У</w:t>
      </w:r>
      <w:r w:rsidR="007D51FD">
        <w:t>чебно-методическо</w:t>
      </w:r>
      <w:r w:rsidR="00437A89">
        <w:t>е</w:t>
      </w:r>
      <w:r w:rsidR="007D51FD">
        <w:t xml:space="preserve"> обеспечени</w:t>
      </w:r>
      <w:r w:rsidR="00437A89">
        <w:t>е</w:t>
      </w:r>
      <w:r w:rsidR="007D51FD">
        <w:t xml:space="preserve"> для самостоятельной работы обучающихся </w:t>
      </w:r>
      <w:r w:rsidR="00437A89">
        <w:t xml:space="preserve">при </w:t>
      </w:r>
      <w:r w:rsidR="00E737C1" w:rsidRPr="00537216">
        <w:rPr>
          <w:color w:val="000000"/>
        </w:rPr>
        <w:t>проведении</w:t>
      </w:r>
      <w:r w:rsidR="00437A89">
        <w:t xml:space="preserve"> НИР</w:t>
      </w:r>
    </w:p>
    <w:p w:rsidR="00D17038" w:rsidRDefault="00D17038" w:rsidP="00D17038">
      <w:pPr>
        <w:pStyle w:val="21"/>
        <w:shd w:val="clear" w:color="auto" w:fill="auto"/>
        <w:spacing w:before="0" w:after="464" w:line="480" w:lineRule="exact"/>
        <w:ind w:left="240" w:right="180" w:firstLine="700"/>
        <w:jc w:val="both"/>
      </w:pPr>
      <w:r>
        <w:rPr>
          <w:color w:val="000000"/>
        </w:rPr>
        <w:t>Последовательно выполняя задания каждого этапа НИР, студент самостоятельно, но под руководством научного руководителя и преподавателей, ведущих научно-исследовательский семинар, оформляет подтверждающие документы (столбец 3 таблицы 2), приложения 1-3.</w:t>
      </w:r>
    </w:p>
    <w:p w:rsidR="0045249E" w:rsidRPr="00537216" w:rsidRDefault="009F5997" w:rsidP="0045249E">
      <w:pPr>
        <w:keepNext/>
        <w:keepLines/>
        <w:widowControl/>
        <w:tabs>
          <w:tab w:val="left" w:pos="1254"/>
        </w:tabs>
        <w:autoSpaceDE/>
        <w:autoSpaceDN/>
        <w:adjustRightInd/>
        <w:spacing w:after="23" w:line="422" w:lineRule="exact"/>
        <w:ind w:right="20"/>
        <w:jc w:val="both"/>
        <w:outlineLvl w:val="2"/>
        <w:rPr>
          <w:b/>
          <w:bCs/>
          <w:color w:val="000000"/>
          <w:sz w:val="28"/>
          <w:szCs w:val="28"/>
        </w:rPr>
      </w:pPr>
      <w:r w:rsidRPr="00855C7B">
        <w:rPr>
          <w:b/>
          <w:sz w:val="28"/>
          <w:szCs w:val="28"/>
        </w:rPr>
        <w:t xml:space="preserve">6. </w:t>
      </w:r>
      <w:bookmarkStart w:id="4" w:name="bookmark11"/>
      <w:r w:rsidR="0045249E" w:rsidRPr="00537216">
        <w:rPr>
          <w:b/>
          <w:bCs/>
          <w:color w:val="000000"/>
          <w:sz w:val="28"/>
          <w:szCs w:val="28"/>
        </w:rPr>
        <w:t>Перечень основной и дополнительной учебной литературы, необходимой для выполнения НИР</w:t>
      </w:r>
      <w:bookmarkEnd w:id="4"/>
    </w:p>
    <w:p w:rsidR="0045249E" w:rsidRDefault="0045249E" w:rsidP="0045249E">
      <w:pPr>
        <w:pStyle w:val="14"/>
        <w:jc w:val="both"/>
        <w:rPr>
          <w:rFonts w:ascii="Times New Roman" w:hAnsi="Times New Roman"/>
          <w:b/>
          <w:i/>
          <w:iCs/>
          <w:sz w:val="28"/>
          <w:szCs w:val="28"/>
        </w:rPr>
      </w:pPr>
    </w:p>
    <w:p w:rsidR="009F5997" w:rsidRPr="00855C7B" w:rsidRDefault="009F5997" w:rsidP="0045249E">
      <w:pPr>
        <w:pStyle w:val="14"/>
        <w:jc w:val="center"/>
        <w:rPr>
          <w:rFonts w:ascii="Times New Roman" w:hAnsi="Times New Roman"/>
          <w:b/>
          <w:i/>
          <w:iCs/>
          <w:sz w:val="28"/>
          <w:szCs w:val="28"/>
        </w:rPr>
      </w:pPr>
      <w:r w:rsidRPr="00855C7B">
        <w:rPr>
          <w:rFonts w:ascii="Times New Roman" w:hAnsi="Times New Roman"/>
          <w:b/>
          <w:i/>
          <w:iCs/>
          <w:sz w:val="28"/>
          <w:szCs w:val="28"/>
        </w:rPr>
        <w:t>Законодательные и нормативные акты</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Гражданский кодекс Российской Федерации. Часть первая, вторая.</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lastRenderedPageBreak/>
        <w:t>Федеральный Закон «О рынке ценных бумаг» от 22.04. 1996 г., №39-ФЗ</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Федеральный Закон «Об инвестиционных фондах» от 21.11. 2001г., №156-ФЗ</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Федеральный Закон «О негосударственных пенсионных фондах» от 07.05.1998г., № 75-ФЗ</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Федеральный закон «Об организованных торгах». от 21 ноября 2011 г. № 325 ФЗ</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 xml:space="preserve">Стратегия развития финансового рынка Российской Федерации на период до 2030 года. </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 xml:space="preserve">Федеральный закон от 10.07. 2002 г. № 86-ФЗ «О Центральном банке Российской Федерации (Банке России)» </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 xml:space="preserve">Федеральный </w:t>
      </w:r>
      <w:proofErr w:type="gramStart"/>
      <w:r w:rsidRPr="00855C7B">
        <w:rPr>
          <w:rFonts w:ascii="Times New Roman" w:hAnsi="Times New Roman"/>
          <w:sz w:val="28"/>
          <w:szCs w:val="28"/>
        </w:rPr>
        <w:t>закон  от</w:t>
      </w:r>
      <w:proofErr w:type="gramEnd"/>
      <w:r w:rsidRPr="00855C7B">
        <w:rPr>
          <w:rFonts w:ascii="Times New Roman" w:hAnsi="Times New Roman"/>
          <w:sz w:val="28"/>
          <w:szCs w:val="28"/>
        </w:rPr>
        <w:t xml:space="preserve"> 3.02.1996 г. № 17-ФЗ «О банках банковской деятельности» от 3.02.96 </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Федеральный закон от 7 февраля 2011 года № 7-ФЗ «О клиринге и клиринговой деятельности»</w:t>
      </w:r>
    </w:p>
    <w:p w:rsidR="009F5997" w:rsidRPr="00855C7B" w:rsidRDefault="009F5997" w:rsidP="009F5997">
      <w:pPr>
        <w:pStyle w:val="14"/>
        <w:numPr>
          <w:ilvl w:val="0"/>
          <w:numId w:val="39"/>
        </w:numPr>
        <w:spacing w:line="360" w:lineRule="auto"/>
        <w:ind w:left="720" w:hanging="757"/>
        <w:jc w:val="both"/>
        <w:rPr>
          <w:rFonts w:ascii="Times New Roman" w:hAnsi="Times New Roman"/>
          <w:sz w:val="28"/>
          <w:szCs w:val="28"/>
        </w:rPr>
      </w:pPr>
      <w:r w:rsidRPr="00855C7B">
        <w:rPr>
          <w:rFonts w:ascii="Times New Roman" w:hAnsi="Times New Roman"/>
          <w:sz w:val="28"/>
          <w:szCs w:val="28"/>
        </w:rPr>
        <w:t>Федеральный закон от 07.12.2011 N 414-</w:t>
      </w:r>
      <w:proofErr w:type="gramStart"/>
      <w:r w:rsidRPr="00855C7B">
        <w:rPr>
          <w:rFonts w:ascii="Times New Roman" w:hAnsi="Times New Roman"/>
          <w:sz w:val="28"/>
          <w:szCs w:val="28"/>
        </w:rPr>
        <w:t>ФЗ  "</w:t>
      </w:r>
      <w:proofErr w:type="gramEnd"/>
      <w:r w:rsidRPr="00855C7B">
        <w:rPr>
          <w:rFonts w:ascii="Times New Roman" w:hAnsi="Times New Roman"/>
          <w:sz w:val="28"/>
          <w:szCs w:val="28"/>
        </w:rPr>
        <w:t>О центральном депозитарии"</w:t>
      </w:r>
    </w:p>
    <w:p w:rsidR="009F5997" w:rsidRPr="00855C7B" w:rsidRDefault="009F5997" w:rsidP="009F5997">
      <w:pPr>
        <w:pStyle w:val="14"/>
        <w:spacing w:after="0" w:line="360" w:lineRule="auto"/>
        <w:jc w:val="center"/>
        <w:rPr>
          <w:rFonts w:ascii="Times New Roman" w:hAnsi="Times New Roman"/>
          <w:b/>
          <w:i/>
          <w:iCs/>
          <w:sz w:val="28"/>
          <w:szCs w:val="28"/>
        </w:rPr>
      </w:pPr>
      <w:r w:rsidRPr="00855C7B">
        <w:rPr>
          <w:rFonts w:ascii="Times New Roman" w:hAnsi="Times New Roman"/>
          <w:b/>
          <w:i/>
          <w:iCs/>
          <w:sz w:val="28"/>
          <w:szCs w:val="28"/>
        </w:rPr>
        <w:t xml:space="preserve">Основная литература </w:t>
      </w:r>
    </w:p>
    <w:p w:rsidR="009F5997" w:rsidRPr="0045249E" w:rsidRDefault="009F5997" w:rsidP="009F5997">
      <w:pPr>
        <w:pStyle w:val="14"/>
        <w:numPr>
          <w:ilvl w:val="0"/>
          <w:numId w:val="40"/>
        </w:numPr>
        <w:spacing w:after="0" w:line="360" w:lineRule="auto"/>
        <w:ind w:hanging="720"/>
        <w:jc w:val="both"/>
        <w:rPr>
          <w:rFonts w:ascii="Times New Roman" w:hAnsi="Times New Roman"/>
          <w:color w:val="000000" w:themeColor="text1"/>
          <w:sz w:val="28"/>
        </w:rPr>
      </w:pPr>
      <w:r w:rsidRPr="00855C7B">
        <w:rPr>
          <w:rFonts w:ascii="Times New Roman" w:hAnsi="Times New Roman"/>
          <w:sz w:val="28"/>
        </w:rPr>
        <w:t xml:space="preserve">Глобальные финансы: будущее, вызовы роста / Я. М. Миркин, Т. В. Жукова, А. В. </w:t>
      </w:r>
      <w:proofErr w:type="spellStart"/>
      <w:r w:rsidRPr="00855C7B">
        <w:rPr>
          <w:rFonts w:ascii="Times New Roman" w:hAnsi="Times New Roman"/>
          <w:sz w:val="28"/>
        </w:rPr>
        <w:t>Комова</w:t>
      </w:r>
      <w:proofErr w:type="spellEnd"/>
      <w:r w:rsidRPr="00855C7B">
        <w:rPr>
          <w:rFonts w:ascii="Times New Roman" w:hAnsi="Times New Roman"/>
          <w:sz w:val="28"/>
        </w:rPr>
        <w:t xml:space="preserve">, М. М. </w:t>
      </w:r>
      <w:proofErr w:type="gramStart"/>
      <w:r w:rsidRPr="00855C7B">
        <w:rPr>
          <w:rFonts w:ascii="Times New Roman" w:hAnsi="Times New Roman"/>
          <w:sz w:val="28"/>
        </w:rPr>
        <w:t>Кудинова ;</w:t>
      </w:r>
      <w:proofErr w:type="gramEnd"/>
      <w:r w:rsidRPr="00855C7B">
        <w:rPr>
          <w:rFonts w:ascii="Times New Roman" w:hAnsi="Times New Roman"/>
          <w:sz w:val="28"/>
        </w:rPr>
        <w:t xml:space="preserve"> ИМЭМО РАН. – </w:t>
      </w:r>
      <w:proofErr w:type="gramStart"/>
      <w:r w:rsidRPr="00855C7B">
        <w:rPr>
          <w:rFonts w:ascii="Times New Roman" w:hAnsi="Times New Roman"/>
          <w:sz w:val="28"/>
        </w:rPr>
        <w:t>Москва :</w:t>
      </w:r>
      <w:proofErr w:type="spellStart"/>
      <w:r w:rsidRPr="00855C7B">
        <w:rPr>
          <w:rFonts w:ascii="Times New Roman" w:hAnsi="Times New Roman"/>
          <w:sz w:val="28"/>
        </w:rPr>
        <w:t>Лингва</w:t>
      </w:r>
      <w:proofErr w:type="spellEnd"/>
      <w:proofErr w:type="gramEnd"/>
      <w:r w:rsidRPr="00855C7B">
        <w:rPr>
          <w:rFonts w:ascii="Times New Roman" w:hAnsi="Times New Roman"/>
          <w:sz w:val="28"/>
        </w:rPr>
        <w:t xml:space="preserve">-Ф, 2019. – 192 с. – Портал «Финансовые науки» </w:t>
      </w:r>
      <w:proofErr w:type="spellStart"/>
      <w:proofErr w:type="gramStart"/>
      <w:r w:rsidRPr="00855C7B">
        <w:rPr>
          <w:rFonts w:ascii="Times New Roman" w:hAnsi="Times New Roman"/>
          <w:sz w:val="28"/>
        </w:rPr>
        <w:t>Миркин.Ру</w:t>
      </w:r>
      <w:proofErr w:type="spellEnd"/>
      <w:r w:rsidRPr="00855C7B">
        <w:rPr>
          <w:rFonts w:ascii="Times New Roman" w:hAnsi="Times New Roman"/>
          <w:sz w:val="28"/>
        </w:rPr>
        <w:t xml:space="preserve"> :</w:t>
      </w:r>
      <w:proofErr w:type="gramEnd"/>
      <w:r w:rsidRPr="00855C7B">
        <w:rPr>
          <w:rFonts w:ascii="Times New Roman" w:hAnsi="Times New Roman"/>
          <w:sz w:val="28"/>
        </w:rPr>
        <w:t xml:space="preserve"> [сайт]. – URL: </w:t>
      </w:r>
      <w:hyperlink r:id="rId8">
        <w:r w:rsidRPr="0045249E">
          <w:rPr>
            <w:rFonts w:ascii="Times New Roman" w:hAnsi="Times New Roman"/>
            <w:color w:val="000000" w:themeColor="text1"/>
            <w:sz w:val="28"/>
            <w:u w:val="single"/>
          </w:rPr>
          <w:t>http://www.mirkin.ru/index.php?option=com_content&amp;view=article&amp;id=2903:e-</w:t>
        </w:r>
      </w:hyperlink>
      <w:r w:rsidRPr="0045249E">
        <w:rPr>
          <w:rFonts w:ascii="Times New Roman" w:hAnsi="Times New Roman"/>
          <w:color w:val="000000" w:themeColor="text1"/>
          <w:sz w:val="28"/>
        </w:rPr>
        <w:t xml:space="preserve"> (дата обращения: 22.05.2023). – </w:t>
      </w:r>
      <w:proofErr w:type="gramStart"/>
      <w:r w:rsidRPr="0045249E">
        <w:rPr>
          <w:rFonts w:ascii="Times New Roman" w:hAnsi="Times New Roman"/>
          <w:color w:val="000000" w:themeColor="text1"/>
          <w:sz w:val="28"/>
        </w:rPr>
        <w:t>Текст :</w:t>
      </w:r>
      <w:proofErr w:type="gramEnd"/>
      <w:r w:rsidRPr="0045249E">
        <w:rPr>
          <w:rFonts w:ascii="Times New Roman" w:hAnsi="Times New Roman"/>
          <w:color w:val="000000" w:themeColor="text1"/>
          <w:sz w:val="28"/>
        </w:rPr>
        <w:t xml:space="preserve"> электронный.</w:t>
      </w:r>
    </w:p>
    <w:p w:rsidR="009F5997" w:rsidRPr="0045249E" w:rsidRDefault="009F5997" w:rsidP="009F5997">
      <w:pPr>
        <w:pStyle w:val="14"/>
        <w:numPr>
          <w:ilvl w:val="0"/>
          <w:numId w:val="40"/>
        </w:numPr>
        <w:spacing w:line="360" w:lineRule="auto"/>
        <w:ind w:hanging="720"/>
        <w:jc w:val="both"/>
        <w:rPr>
          <w:rFonts w:ascii="Times New Roman" w:hAnsi="Times New Roman"/>
          <w:color w:val="000000" w:themeColor="text1"/>
          <w:sz w:val="28"/>
          <w:szCs w:val="28"/>
        </w:rPr>
      </w:pPr>
      <w:r w:rsidRPr="0045249E">
        <w:rPr>
          <w:rFonts w:ascii="Times New Roman" w:hAnsi="Times New Roman"/>
          <w:color w:val="000000" w:themeColor="text1"/>
          <w:sz w:val="28"/>
          <w:szCs w:val="28"/>
        </w:rPr>
        <w:t xml:space="preserve">1971 – 2025: курсы валют, мировые цены на сырье, курсы акций / под ред. Я. М. Миркина. – </w:t>
      </w:r>
      <w:proofErr w:type="gramStart"/>
      <w:r w:rsidRPr="0045249E">
        <w:rPr>
          <w:rFonts w:ascii="Times New Roman" w:hAnsi="Times New Roman"/>
          <w:color w:val="000000" w:themeColor="text1"/>
          <w:sz w:val="28"/>
          <w:szCs w:val="28"/>
        </w:rPr>
        <w:t>Москва :</w:t>
      </w:r>
      <w:proofErr w:type="gramEnd"/>
      <w:r w:rsidRPr="0045249E">
        <w:rPr>
          <w:rFonts w:ascii="Times New Roman" w:hAnsi="Times New Roman"/>
          <w:color w:val="000000" w:themeColor="text1"/>
          <w:sz w:val="28"/>
          <w:szCs w:val="28"/>
        </w:rPr>
        <w:t xml:space="preserve"> Магистр, 2015. – 592 с. – Портал </w:t>
      </w:r>
      <w:proofErr w:type="spellStart"/>
      <w:proofErr w:type="gramStart"/>
      <w:r w:rsidRPr="0045249E">
        <w:rPr>
          <w:rFonts w:ascii="Times New Roman" w:hAnsi="Times New Roman"/>
          <w:color w:val="000000" w:themeColor="text1"/>
          <w:sz w:val="28"/>
          <w:szCs w:val="28"/>
        </w:rPr>
        <w:t>Миркин.ру</w:t>
      </w:r>
      <w:proofErr w:type="spellEnd"/>
      <w:r w:rsidRPr="0045249E">
        <w:rPr>
          <w:rFonts w:ascii="Times New Roman" w:hAnsi="Times New Roman"/>
          <w:color w:val="000000" w:themeColor="text1"/>
          <w:sz w:val="28"/>
          <w:szCs w:val="28"/>
        </w:rPr>
        <w:t xml:space="preserve"> :</w:t>
      </w:r>
      <w:proofErr w:type="gramEnd"/>
      <w:r w:rsidRPr="0045249E">
        <w:rPr>
          <w:rFonts w:ascii="Times New Roman" w:hAnsi="Times New Roman"/>
          <w:color w:val="000000" w:themeColor="text1"/>
          <w:sz w:val="28"/>
          <w:szCs w:val="28"/>
        </w:rPr>
        <w:t xml:space="preserve"> [сайт]. – URL: </w:t>
      </w:r>
      <w:hyperlink r:id="rId9">
        <w:r w:rsidRPr="0045249E">
          <w:rPr>
            <w:rFonts w:ascii="Times New Roman" w:hAnsi="Times New Roman"/>
            <w:color w:val="000000" w:themeColor="text1"/>
            <w:sz w:val="28"/>
            <w:szCs w:val="28"/>
          </w:rPr>
          <w:t>http://www.mirkin.ru/_docs/book083.pdf</w:t>
        </w:r>
      </w:hyperlink>
      <w:r w:rsidRPr="0045249E">
        <w:rPr>
          <w:rStyle w:val="-"/>
          <w:rFonts w:ascii="Times New Roman" w:hAnsi="Times New Roman"/>
          <w:color w:val="000000" w:themeColor="text1"/>
          <w:sz w:val="28"/>
          <w:szCs w:val="28"/>
        </w:rPr>
        <w:t xml:space="preserve">(дата обращения: 22.05.2023). – </w:t>
      </w:r>
      <w:proofErr w:type="gramStart"/>
      <w:r w:rsidRPr="0045249E">
        <w:rPr>
          <w:rStyle w:val="-"/>
          <w:rFonts w:ascii="Times New Roman" w:hAnsi="Times New Roman"/>
          <w:color w:val="000000" w:themeColor="text1"/>
          <w:sz w:val="28"/>
          <w:szCs w:val="28"/>
        </w:rPr>
        <w:t>Текст :</w:t>
      </w:r>
      <w:proofErr w:type="gramEnd"/>
      <w:r w:rsidRPr="0045249E">
        <w:rPr>
          <w:rStyle w:val="-"/>
          <w:rFonts w:ascii="Times New Roman" w:hAnsi="Times New Roman"/>
          <w:color w:val="000000" w:themeColor="text1"/>
          <w:sz w:val="28"/>
          <w:szCs w:val="28"/>
        </w:rPr>
        <w:t xml:space="preserve"> электронный.</w:t>
      </w:r>
    </w:p>
    <w:p w:rsidR="009F5997" w:rsidRPr="00855C7B" w:rsidRDefault="009F5997" w:rsidP="009F5997">
      <w:pPr>
        <w:pStyle w:val="14"/>
        <w:spacing w:line="360" w:lineRule="auto"/>
        <w:jc w:val="center"/>
        <w:rPr>
          <w:rFonts w:ascii="Times New Roman" w:hAnsi="Times New Roman"/>
          <w:b/>
          <w:i/>
          <w:iCs/>
          <w:sz w:val="28"/>
          <w:szCs w:val="28"/>
        </w:rPr>
      </w:pPr>
      <w:r w:rsidRPr="00855C7B">
        <w:rPr>
          <w:rFonts w:ascii="Times New Roman" w:hAnsi="Times New Roman"/>
          <w:b/>
          <w:i/>
          <w:iCs/>
          <w:sz w:val="28"/>
          <w:szCs w:val="28"/>
        </w:rPr>
        <w:t>Дополнительная литература</w:t>
      </w:r>
    </w:p>
    <w:p w:rsidR="009F5997" w:rsidRPr="00855C7B" w:rsidRDefault="009F5997" w:rsidP="00E737C1">
      <w:pPr>
        <w:pStyle w:val="14"/>
        <w:widowControl w:val="0"/>
        <w:numPr>
          <w:ilvl w:val="0"/>
          <w:numId w:val="42"/>
        </w:numPr>
        <w:spacing w:after="0" w:line="360" w:lineRule="auto"/>
        <w:ind w:left="0" w:firstLine="284"/>
        <w:contextualSpacing/>
        <w:jc w:val="both"/>
        <w:rPr>
          <w:rFonts w:ascii="Times New Roman" w:hAnsi="Times New Roman"/>
        </w:rPr>
      </w:pPr>
      <w:r w:rsidRPr="00855C7B">
        <w:rPr>
          <w:rFonts w:ascii="Times New Roman" w:hAnsi="Times New Roman"/>
          <w:sz w:val="28"/>
          <w:szCs w:val="20"/>
        </w:rPr>
        <w:lastRenderedPageBreak/>
        <w:t xml:space="preserve">Шарп, У. Ф. </w:t>
      </w:r>
      <w:proofErr w:type="gramStart"/>
      <w:r w:rsidRPr="00855C7B">
        <w:rPr>
          <w:rFonts w:ascii="Times New Roman" w:hAnsi="Times New Roman"/>
          <w:sz w:val="28"/>
          <w:szCs w:val="28"/>
        </w:rPr>
        <w:t>Инвестиции :</w:t>
      </w:r>
      <w:proofErr w:type="gramEnd"/>
      <w:r w:rsidRPr="00855C7B">
        <w:rPr>
          <w:rFonts w:ascii="Times New Roman" w:hAnsi="Times New Roman"/>
          <w:sz w:val="28"/>
          <w:szCs w:val="28"/>
        </w:rPr>
        <w:t xml:space="preserve"> учебник : пер. с англ. / У. Ф. Шарп, Г. Д. </w:t>
      </w:r>
      <w:r w:rsidRPr="00855C7B">
        <w:rPr>
          <w:rFonts w:ascii="Times New Roman" w:hAnsi="Times New Roman"/>
          <w:sz w:val="28"/>
          <w:szCs w:val="28"/>
        </w:rPr>
        <w:tab/>
      </w:r>
      <w:proofErr w:type="spellStart"/>
      <w:r w:rsidRPr="00855C7B">
        <w:rPr>
          <w:rFonts w:ascii="Times New Roman" w:hAnsi="Times New Roman"/>
          <w:sz w:val="28"/>
          <w:szCs w:val="28"/>
        </w:rPr>
        <w:t>Александер</w:t>
      </w:r>
      <w:proofErr w:type="spellEnd"/>
      <w:r w:rsidRPr="00855C7B">
        <w:rPr>
          <w:rFonts w:ascii="Times New Roman" w:hAnsi="Times New Roman"/>
          <w:sz w:val="28"/>
          <w:szCs w:val="28"/>
        </w:rPr>
        <w:t xml:space="preserve">, Д. В. </w:t>
      </w:r>
      <w:proofErr w:type="spellStart"/>
      <w:r w:rsidRPr="00855C7B">
        <w:rPr>
          <w:rFonts w:ascii="Times New Roman" w:hAnsi="Times New Roman"/>
          <w:sz w:val="28"/>
          <w:szCs w:val="28"/>
        </w:rPr>
        <w:t>Бейли</w:t>
      </w:r>
      <w:proofErr w:type="spellEnd"/>
      <w:r w:rsidRPr="00855C7B">
        <w:rPr>
          <w:rFonts w:ascii="Times New Roman" w:hAnsi="Times New Roman"/>
          <w:sz w:val="28"/>
          <w:szCs w:val="28"/>
        </w:rPr>
        <w:t xml:space="preserve">. – </w:t>
      </w:r>
      <w:proofErr w:type="gramStart"/>
      <w:r w:rsidRPr="00855C7B">
        <w:rPr>
          <w:rFonts w:ascii="Times New Roman" w:hAnsi="Times New Roman"/>
          <w:sz w:val="28"/>
          <w:szCs w:val="28"/>
        </w:rPr>
        <w:t>Москва :</w:t>
      </w:r>
      <w:proofErr w:type="gramEnd"/>
      <w:r w:rsidRPr="00855C7B">
        <w:rPr>
          <w:rFonts w:ascii="Times New Roman" w:hAnsi="Times New Roman"/>
          <w:sz w:val="28"/>
          <w:szCs w:val="28"/>
        </w:rPr>
        <w:t xml:space="preserve"> ИНФРА-М, 2013. – 1028 с. – </w:t>
      </w:r>
      <w:r w:rsidRPr="00855C7B">
        <w:rPr>
          <w:rFonts w:ascii="Times New Roman" w:hAnsi="Times New Roman"/>
          <w:sz w:val="28"/>
          <w:szCs w:val="28"/>
        </w:rPr>
        <w:tab/>
        <w:t xml:space="preserve">(Университетский учебник). – ISBN 978-5-16-002595-7. – </w:t>
      </w:r>
      <w:proofErr w:type="gramStart"/>
      <w:r w:rsidRPr="00855C7B">
        <w:rPr>
          <w:rFonts w:ascii="Times New Roman" w:hAnsi="Times New Roman"/>
          <w:sz w:val="28"/>
          <w:szCs w:val="28"/>
        </w:rPr>
        <w:t>Текст :</w:t>
      </w:r>
      <w:proofErr w:type="gramEnd"/>
      <w:r w:rsidRPr="00855C7B">
        <w:rPr>
          <w:rFonts w:ascii="Times New Roman" w:hAnsi="Times New Roman"/>
          <w:sz w:val="28"/>
          <w:szCs w:val="28"/>
        </w:rPr>
        <w:tab/>
        <w:t>непосредственный.</w:t>
      </w:r>
    </w:p>
    <w:p w:rsidR="009F5997" w:rsidRPr="00855C7B" w:rsidRDefault="009F5997" w:rsidP="009F5997">
      <w:pPr>
        <w:pStyle w:val="a6"/>
        <w:widowControl/>
        <w:numPr>
          <w:ilvl w:val="0"/>
          <w:numId w:val="42"/>
        </w:numPr>
        <w:suppressAutoHyphens/>
        <w:autoSpaceDE/>
        <w:autoSpaceDN/>
        <w:adjustRightInd/>
        <w:spacing w:after="200" w:line="360" w:lineRule="auto"/>
        <w:contextualSpacing/>
        <w:jc w:val="both"/>
      </w:pPr>
      <w:r w:rsidRPr="00855C7B">
        <w:rPr>
          <w:sz w:val="28"/>
          <w:szCs w:val="28"/>
        </w:rPr>
        <w:t xml:space="preserve">Стратегии развития финансовых рынков стран </w:t>
      </w:r>
      <w:proofErr w:type="gramStart"/>
      <w:r w:rsidRPr="00855C7B">
        <w:rPr>
          <w:sz w:val="28"/>
          <w:szCs w:val="28"/>
        </w:rPr>
        <w:t>СНГ :</w:t>
      </w:r>
      <w:proofErr w:type="gramEnd"/>
      <w:r w:rsidRPr="00855C7B">
        <w:rPr>
          <w:sz w:val="28"/>
          <w:szCs w:val="28"/>
        </w:rPr>
        <w:t xml:space="preserve"> сб. науч. статей / </w:t>
      </w:r>
      <w:proofErr w:type="spellStart"/>
      <w:r w:rsidRPr="00855C7B">
        <w:rPr>
          <w:sz w:val="28"/>
          <w:szCs w:val="28"/>
        </w:rPr>
        <w:t>Финуниверситет</w:t>
      </w:r>
      <w:proofErr w:type="spellEnd"/>
      <w:r w:rsidRPr="00855C7B">
        <w:rPr>
          <w:sz w:val="28"/>
          <w:szCs w:val="28"/>
        </w:rPr>
        <w:t xml:space="preserve"> ; Одесский национальный </w:t>
      </w:r>
      <w:proofErr w:type="spellStart"/>
      <w:r w:rsidRPr="00855C7B">
        <w:rPr>
          <w:sz w:val="28"/>
          <w:szCs w:val="28"/>
        </w:rPr>
        <w:t>экон</w:t>
      </w:r>
      <w:proofErr w:type="spellEnd"/>
      <w:r w:rsidRPr="00855C7B">
        <w:rPr>
          <w:sz w:val="28"/>
          <w:szCs w:val="28"/>
        </w:rPr>
        <w:t xml:space="preserve">. ун-т ; под ред. Б. Б. Рубцова, В. К. </w:t>
      </w:r>
      <w:proofErr w:type="spellStart"/>
      <w:r w:rsidRPr="00855C7B">
        <w:rPr>
          <w:sz w:val="28"/>
          <w:szCs w:val="28"/>
        </w:rPr>
        <w:t>Кубликова</w:t>
      </w:r>
      <w:proofErr w:type="spellEnd"/>
      <w:r w:rsidRPr="00855C7B">
        <w:rPr>
          <w:sz w:val="28"/>
          <w:szCs w:val="28"/>
        </w:rPr>
        <w:t xml:space="preserve"> .— Москва : </w:t>
      </w:r>
      <w:proofErr w:type="spellStart"/>
      <w:r w:rsidRPr="00855C7B">
        <w:rPr>
          <w:sz w:val="28"/>
          <w:szCs w:val="28"/>
        </w:rPr>
        <w:t>Финуниверситет</w:t>
      </w:r>
      <w:proofErr w:type="spellEnd"/>
      <w:r w:rsidRPr="00855C7B">
        <w:rPr>
          <w:sz w:val="28"/>
          <w:szCs w:val="28"/>
        </w:rPr>
        <w:t xml:space="preserve">, 2012. — 190 с. — </w:t>
      </w:r>
      <w:proofErr w:type="gramStart"/>
      <w:r w:rsidRPr="00855C7B">
        <w:rPr>
          <w:sz w:val="28"/>
          <w:szCs w:val="28"/>
        </w:rPr>
        <w:t>Текст :</w:t>
      </w:r>
      <w:proofErr w:type="gramEnd"/>
      <w:r w:rsidRPr="00855C7B">
        <w:rPr>
          <w:sz w:val="28"/>
          <w:szCs w:val="28"/>
        </w:rPr>
        <w:t xml:space="preserve"> электронный.</w:t>
      </w:r>
    </w:p>
    <w:p w:rsidR="009F5997" w:rsidRPr="00855C7B" w:rsidRDefault="009F5997" w:rsidP="009F5997">
      <w:pPr>
        <w:pStyle w:val="a6"/>
        <w:widowControl/>
        <w:numPr>
          <w:ilvl w:val="0"/>
          <w:numId w:val="42"/>
        </w:numPr>
        <w:suppressAutoHyphens/>
        <w:autoSpaceDE/>
        <w:autoSpaceDN/>
        <w:adjustRightInd/>
        <w:spacing w:after="200" w:line="360" w:lineRule="auto"/>
        <w:contextualSpacing/>
        <w:jc w:val="both"/>
      </w:pPr>
      <w:r w:rsidRPr="00855C7B">
        <w:rPr>
          <w:sz w:val="28"/>
          <w:szCs w:val="28"/>
        </w:rPr>
        <w:t xml:space="preserve">Фельдман, А. Б. Производные финансовые и товарные </w:t>
      </w:r>
      <w:proofErr w:type="gramStart"/>
      <w:r w:rsidRPr="00855C7B">
        <w:rPr>
          <w:sz w:val="28"/>
          <w:szCs w:val="28"/>
        </w:rPr>
        <w:t>инструменты :</w:t>
      </w:r>
      <w:proofErr w:type="gramEnd"/>
      <w:r w:rsidRPr="00855C7B">
        <w:rPr>
          <w:sz w:val="28"/>
          <w:szCs w:val="28"/>
        </w:rPr>
        <w:t xml:space="preserve"> учеб. для студентов, </w:t>
      </w:r>
      <w:proofErr w:type="spellStart"/>
      <w:r w:rsidRPr="00855C7B">
        <w:rPr>
          <w:sz w:val="28"/>
          <w:szCs w:val="28"/>
        </w:rPr>
        <w:t>обуч</w:t>
      </w:r>
      <w:proofErr w:type="spellEnd"/>
      <w:r w:rsidRPr="00855C7B">
        <w:rPr>
          <w:sz w:val="28"/>
          <w:szCs w:val="28"/>
        </w:rPr>
        <w:t xml:space="preserve">. по спец. "Финансы и кредит", "Мировая экономика". — 3-е изд., </w:t>
      </w:r>
      <w:proofErr w:type="spellStart"/>
      <w:r w:rsidRPr="00855C7B">
        <w:rPr>
          <w:sz w:val="28"/>
          <w:szCs w:val="28"/>
        </w:rPr>
        <w:t>дораб</w:t>
      </w:r>
      <w:proofErr w:type="spellEnd"/>
      <w:r w:rsidRPr="00855C7B">
        <w:rPr>
          <w:sz w:val="28"/>
          <w:szCs w:val="28"/>
        </w:rPr>
        <w:t xml:space="preserve">. и доп. — </w:t>
      </w:r>
      <w:proofErr w:type="gramStart"/>
      <w:r w:rsidRPr="00855C7B">
        <w:rPr>
          <w:sz w:val="28"/>
          <w:szCs w:val="28"/>
        </w:rPr>
        <w:t>Москва :</w:t>
      </w:r>
      <w:proofErr w:type="gramEnd"/>
      <w:r w:rsidRPr="00855C7B">
        <w:rPr>
          <w:sz w:val="28"/>
          <w:szCs w:val="28"/>
        </w:rPr>
        <w:t xml:space="preserve"> Экономика, 2012. — 468 с. —</w:t>
      </w:r>
      <w:proofErr w:type="gramStart"/>
      <w:r w:rsidRPr="00855C7B">
        <w:rPr>
          <w:sz w:val="28"/>
          <w:szCs w:val="28"/>
        </w:rPr>
        <w:t>Текст :</w:t>
      </w:r>
      <w:proofErr w:type="gramEnd"/>
      <w:r w:rsidRPr="00855C7B">
        <w:rPr>
          <w:sz w:val="28"/>
          <w:szCs w:val="28"/>
        </w:rPr>
        <w:t xml:space="preserve"> непосредственный.</w:t>
      </w:r>
    </w:p>
    <w:p w:rsidR="009F5997" w:rsidRPr="00855C7B" w:rsidRDefault="009F5997" w:rsidP="009F5997">
      <w:pPr>
        <w:pStyle w:val="a6"/>
        <w:widowControl/>
        <w:numPr>
          <w:ilvl w:val="0"/>
          <w:numId w:val="42"/>
        </w:numPr>
        <w:suppressAutoHyphens/>
        <w:autoSpaceDE/>
        <w:autoSpaceDN/>
        <w:adjustRightInd/>
        <w:spacing w:after="200" w:line="360" w:lineRule="auto"/>
        <w:contextualSpacing/>
        <w:jc w:val="both"/>
        <w:rPr>
          <w:sz w:val="28"/>
          <w:szCs w:val="28"/>
        </w:rPr>
      </w:pPr>
      <w:proofErr w:type="spellStart"/>
      <w:r w:rsidRPr="00855C7B">
        <w:rPr>
          <w:sz w:val="28"/>
          <w:szCs w:val="28"/>
        </w:rPr>
        <w:t>Халл</w:t>
      </w:r>
      <w:proofErr w:type="spellEnd"/>
      <w:r w:rsidRPr="00855C7B">
        <w:rPr>
          <w:sz w:val="28"/>
          <w:szCs w:val="28"/>
        </w:rPr>
        <w:t xml:space="preserve">, Д. К. Опционы, фьючерсы и другие производные финансовые инструменты = </w:t>
      </w:r>
      <w:proofErr w:type="spellStart"/>
      <w:r w:rsidRPr="00855C7B">
        <w:rPr>
          <w:sz w:val="28"/>
          <w:szCs w:val="28"/>
        </w:rPr>
        <w:t>Options</w:t>
      </w:r>
      <w:proofErr w:type="spellEnd"/>
      <w:r w:rsidRPr="00855C7B">
        <w:rPr>
          <w:sz w:val="28"/>
          <w:szCs w:val="28"/>
        </w:rPr>
        <w:t xml:space="preserve">, </w:t>
      </w:r>
      <w:proofErr w:type="spellStart"/>
      <w:proofErr w:type="gramStart"/>
      <w:r w:rsidRPr="00855C7B">
        <w:rPr>
          <w:sz w:val="28"/>
          <w:szCs w:val="28"/>
        </w:rPr>
        <w:t>futuresandotherderivatives</w:t>
      </w:r>
      <w:proofErr w:type="spellEnd"/>
      <w:r w:rsidRPr="00855C7B">
        <w:rPr>
          <w:sz w:val="28"/>
          <w:szCs w:val="28"/>
        </w:rPr>
        <w:t xml:space="preserve"> :</w:t>
      </w:r>
      <w:proofErr w:type="gramEnd"/>
      <w:r w:rsidRPr="00855C7B">
        <w:rPr>
          <w:sz w:val="28"/>
          <w:szCs w:val="28"/>
        </w:rPr>
        <w:t xml:space="preserve"> пер. с англ. / Д. К. </w:t>
      </w:r>
      <w:proofErr w:type="spellStart"/>
      <w:r w:rsidRPr="00855C7B">
        <w:rPr>
          <w:sz w:val="28"/>
          <w:szCs w:val="28"/>
        </w:rPr>
        <w:t>Халл</w:t>
      </w:r>
      <w:proofErr w:type="spellEnd"/>
      <w:r w:rsidRPr="00855C7B">
        <w:rPr>
          <w:sz w:val="28"/>
          <w:szCs w:val="28"/>
        </w:rPr>
        <w:t xml:space="preserve">.  — 8-е изд.  — </w:t>
      </w:r>
      <w:proofErr w:type="gramStart"/>
      <w:r w:rsidRPr="00855C7B">
        <w:rPr>
          <w:sz w:val="28"/>
          <w:szCs w:val="28"/>
        </w:rPr>
        <w:t>Москва :</w:t>
      </w:r>
      <w:proofErr w:type="gramEnd"/>
      <w:r w:rsidRPr="00855C7B">
        <w:rPr>
          <w:sz w:val="28"/>
          <w:szCs w:val="28"/>
        </w:rPr>
        <w:t xml:space="preserve"> Вильямс, 2014.  — 1072 с. — </w:t>
      </w:r>
      <w:proofErr w:type="gramStart"/>
      <w:r w:rsidRPr="00855C7B">
        <w:rPr>
          <w:sz w:val="28"/>
          <w:szCs w:val="28"/>
        </w:rPr>
        <w:t>Текст :</w:t>
      </w:r>
      <w:proofErr w:type="gramEnd"/>
      <w:r w:rsidRPr="00855C7B">
        <w:rPr>
          <w:sz w:val="28"/>
          <w:szCs w:val="28"/>
        </w:rPr>
        <w:t xml:space="preserve"> непосредственный.</w:t>
      </w:r>
    </w:p>
    <w:p w:rsidR="009F5997" w:rsidRPr="00855C7B" w:rsidRDefault="009F5997" w:rsidP="009F5997">
      <w:pPr>
        <w:pStyle w:val="a6"/>
        <w:widowControl/>
        <w:numPr>
          <w:ilvl w:val="0"/>
          <w:numId w:val="42"/>
        </w:numPr>
        <w:suppressAutoHyphens/>
        <w:autoSpaceDE/>
        <w:autoSpaceDN/>
        <w:adjustRightInd/>
        <w:spacing w:after="200" w:line="360" w:lineRule="auto"/>
        <w:contextualSpacing/>
        <w:jc w:val="both"/>
        <w:rPr>
          <w:sz w:val="28"/>
          <w:szCs w:val="28"/>
        </w:rPr>
      </w:pPr>
      <w:r w:rsidRPr="00855C7B">
        <w:rPr>
          <w:sz w:val="28"/>
          <w:szCs w:val="28"/>
        </w:rPr>
        <w:t xml:space="preserve">Егорова, Н. Е. Прогнозирование фондовых рынков с использованием экономико-математических </w:t>
      </w:r>
      <w:proofErr w:type="gramStart"/>
      <w:r w:rsidRPr="00855C7B">
        <w:rPr>
          <w:sz w:val="28"/>
          <w:szCs w:val="28"/>
        </w:rPr>
        <w:t>моделей :</w:t>
      </w:r>
      <w:proofErr w:type="gramEnd"/>
      <w:r w:rsidRPr="00855C7B">
        <w:rPr>
          <w:sz w:val="28"/>
          <w:szCs w:val="28"/>
        </w:rPr>
        <w:t xml:space="preserve"> монография / Н. Е. Егорова, А. Р. </w:t>
      </w:r>
      <w:proofErr w:type="spellStart"/>
      <w:r w:rsidRPr="00855C7B">
        <w:rPr>
          <w:sz w:val="28"/>
          <w:szCs w:val="28"/>
        </w:rPr>
        <w:t>Бахтизин</w:t>
      </w:r>
      <w:proofErr w:type="spellEnd"/>
      <w:r w:rsidRPr="00855C7B">
        <w:rPr>
          <w:sz w:val="28"/>
          <w:szCs w:val="28"/>
        </w:rPr>
        <w:t xml:space="preserve">, К. А. </w:t>
      </w:r>
      <w:proofErr w:type="spellStart"/>
      <w:r w:rsidRPr="00855C7B">
        <w:rPr>
          <w:sz w:val="28"/>
          <w:szCs w:val="28"/>
        </w:rPr>
        <w:t>Торжевский</w:t>
      </w:r>
      <w:proofErr w:type="spellEnd"/>
      <w:r w:rsidRPr="00855C7B">
        <w:rPr>
          <w:sz w:val="28"/>
          <w:szCs w:val="28"/>
        </w:rPr>
        <w:t xml:space="preserve">. — </w:t>
      </w:r>
      <w:proofErr w:type="gramStart"/>
      <w:r w:rsidRPr="00855C7B">
        <w:rPr>
          <w:sz w:val="28"/>
          <w:szCs w:val="28"/>
        </w:rPr>
        <w:t>Москва :</w:t>
      </w:r>
      <w:proofErr w:type="spellStart"/>
      <w:r w:rsidRPr="00855C7B">
        <w:rPr>
          <w:sz w:val="28"/>
          <w:szCs w:val="28"/>
        </w:rPr>
        <w:t>Красанд</w:t>
      </w:r>
      <w:proofErr w:type="spellEnd"/>
      <w:proofErr w:type="gramEnd"/>
      <w:r w:rsidRPr="00855C7B">
        <w:rPr>
          <w:sz w:val="28"/>
          <w:szCs w:val="28"/>
        </w:rPr>
        <w:t xml:space="preserve">, 2013. — 216 с. — ISBN 978-5-396-00500-6. — </w:t>
      </w:r>
      <w:proofErr w:type="gramStart"/>
      <w:r w:rsidRPr="00855C7B">
        <w:rPr>
          <w:sz w:val="28"/>
          <w:szCs w:val="28"/>
        </w:rPr>
        <w:t>Текст :</w:t>
      </w:r>
      <w:proofErr w:type="gramEnd"/>
      <w:r w:rsidRPr="00855C7B">
        <w:rPr>
          <w:sz w:val="28"/>
          <w:szCs w:val="28"/>
        </w:rPr>
        <w:t xml:space="preserve"> непосредственный.</w:t>
      </w:r>
    </w:p>
    <w:p w:rsidR="009F5997" w:rsidRPr="00855C7B" w:rsidRDefault="009F5997" w:rsidP="009F5997">
      <w:pPr>
        <w:pStyle w:val="a6"/>
        <w:widowControl/>
        <w:numPr>
          <w:ilvl w:val="0"/>
          <w:numId w:val="42"/>
        </w:numPr>
        <w:suppressAutoHyphens/>
        <w:autoSpaceDE/>
        <w:autoSpaceDN/>
        <w:adjustRightInd/>
        <w:spacing w:after="200" w:line="360" w:lineRule="auto"/>
        <w:contextualSpacing/>
        <w:jc w:val="both"/>
        <w:rPr>
          <w:sz w:val="28"/>
          <w:szCs w:val="28"/>
        </w:rPr>
      </w:pPr>
      <w:proofErr w:type="spellStart"/>
      <w:r w:rsidRPr="00855C7B">
        <w:rPr>
          <w:sz w:val="28"/>
          <w:szCs w:val="28"/>
        </w:rPr>
        <w:t>Вайн</w:t>
      </w:r>
      <w:proofErr w:type="spellEnd"/>
      <w:r w:rsidRPr="00855C7B">
        <w:rPr>
          <w:sz w:val="28"/>
          <w:szCs w:val="28"/>
        </w:rPr>
        <w:t xml:space="preserve">, С. Опционы: Полный курс для профессионалов: Полный курс для </w:t>
      </w:r>
      <w:proofErr w:type="gramStart"/>
      <w:r w:rsidRPr="00855C7B">
        <w:rPr>
          <w:sz w:val="28"/>
          <w:szCs w:val="28"/>
        </w:rPr>
        <w:t>профессионалов.—</w:t>
      </w:r>
      <w:proofErr w:type="gramEnd"/>
      <w:r w:rsidRPr="00855C7B">
        <w:rPr>
          <w:sz w:val="28"/>
          <w:szCs w:val="28"/>
        </w:rPr>
        <w:t xml:space="preserve"> 4-е изд., </w:t>
      </w:r>
      <w:proofErr w:type="spellStart"/>
      <w:r w:rsidRPr="00855C7B">
        <w:rPr>
          <w:sz w:val="28"/>
          <w:szCs w:val="28"/>
        </w:rPr>
        <w:t>испр</w:t>
      </w:r>
      <w:proofErr w:type="spellEnd"/>
      <w:r w:rsidRPr="00855C7B">
        <w:rPr>
          <w:sz w:val="28"/>
          <w:szCs w:val="28"/>
        </w:rPr>
        <w:t xml:space="preserve">. и доп. — Москва : Альпина </w:t>
      </w:r>
      <w:proofErr w:type="spellStart"/>
      <w:r w:rsidRPr="00855C7B">
        <w:rPr>
          <w:sz w:val="28"/>
          <w:szCs w:val="28"/>
        </w:rPr>
        <w:t>Паблишерз</w:t>
      </w:r>
      <w:proofErr w:type="spellEnd"/>
      <w:r w:rsidRPr="00855C7B">
        <w:rPr>
          <w:sz w:val="28"/>
          <w:szCs w:val="28"/>
        </w:rPr>
        <w:t xml:space="preserve">, 2016. — 438 с. — ЭБС Znanium.com. — </w:t>
      </w:r>
      <w:proofErr w:type="gramStart"/>
      <w:r w:rsidRPr="00855C7B">
        <w:rPr>
          <w:sz w:val="28"/>
          <w:szCs w:val="28"/>
        </w:rPr>
        <w:t>URL:  https://znanium.com/catalog/product/915809</w:t>
      </w:r>
      <w:proofErr w:type="gramEnd"/>
      <w:r w:rsidRPr="00855C7B">
        <w:rPr>
          <w:sz w:val="28"/>
          <w:szCs w:val="28"/>
        </w:rPr>
        <w:t xml:space="preserve"> (дата обращения: 22.05.2023). — </w:t>
      </w:r>
      <w:proofErr w:type="gramStart"/>
      <w:r w:rsidRPr="00855C7B">
        <w:rPr>
          <w:sz w:val="28"/>
          <w:szCs w:val="28"/>
        </w:rPr>
        <w:t>Текст :</w:t>
      </w:r>
      <w:proofErr w:type="gramEnd"/>
      <w:r w:rsidRPr="00855C7B">
        <w:rPr>
          <w:sz w:val="28"/>
          <w:szCs w:val="28"/>
        </w:rPr>
        <w:t xml:space="preserve"> электронный.</w:t>
      </w:r>
    </w:p>
    <w:p w:rsidR="009F5997" w:rsidRPr="00855C7B" w:rsidRDefault="009F5997" w:rsidP="009F5997">
      <w:pPr>
        <w:pStyle w:val="a6"/>
        <w:widowControl/>
        <w:numPr>
          <w:ilvl w:val="0"/>
          <w:numId w:val="42"/>
        </w:numPr>
        <w:suppressAutoHyphens/>
        <w:autoSpaceDE/>
        <w:autoSpaceDN/>
        <w:adjustRightInd/>
        <w:spacing w:line="360" w:lineRule="auto"/>
        <w:contextualSpacing/>
        <w:jc w:val="both"/>
      </w:pPr>
      <w:proofErr w:type="spellStart"/>
      <w:r w:rsidRPr="00855C7B">
        <w:rPr>
          <w:sz w:val="28"/>
          <w:szCs w:val="28"/>
        </w:rPr>
        <w:t>Мэрфи</w:t>
      </w:r>
      <w:proofErr w:type="spellEnd"/>
      <w:r w:rsidRPr="00855C7B">
        <w:rPr>
          <w:sz w:val="28"/>
          <w:szCs w:val="28"/>
        </w:rPr>
        <w:t xml:space="preserve">, Дж. Технический анализ фьючерсных рынков: Теория и </w:t>
      </w:r>
      <w:proofErr w:type="gramStart"/>
      <w:r w:rsidRPr="00855C7B">
        <w:rPr>
          <w:sz w:val="28"/>
          <w:szCs w:val="28"/>
        </w:rPr>
        <w:t>практика :</w:t>
      </w:r>
      <w:proofErr w:type="gramEnd"/>
      <w:r w:rsidRPr="00855C7B">
        <w:rPr>
          <w:sz w:val="28"/>
          <w:szCs w:val="28"/>
        </w:rPr>
        <w:t xml:space="preserve"> пер. с англ. / Джон Дж. </w:t>
      </w:r>
      <w:proofErr w:type="spellStart"/>
      <w:r w:rsidRPr="00855C7B">
        <w:rPr>
          <w:sz w:val="28"/>
          <w:szCs w:val="28"/>
        </w:rPr>
        <w:t>Мэрфи</w:t>
      </w:r>
      <w:proofErr w:type="spellEnd"/>
      <w:r w:rsidRPr="00855C7B">
        <w:rPr>
          <w:sz w:val="28"/>
          <w:szCs w:val="28"/>
        </w:rPr>
        <w:t xml:space="preserve">. – </w:t>
      </w:r>
      <w:proofErr w:type="gramStart"/>
      <w:r w:rsidRPr="00855C7B">
        <w:rPr>
          <w:sz w:val="28"/>
          <w:szCs w:val="28"/>
        </w:rPr>
        <w:t>Москва :</w:t>
      </w:r>
      <w:proofErr w:type="gramEnd"/>
      <w:r w:rsidRPr="00855C7B">
        <w:rPr>
          <w:sz w:val="28"/>
          <w:szCs w:val="28"/>
        </w:rPr>
        <w:t xml:space="preserve"> Альпина </w:t>
      </w:r>
      <w:proofErr w:type="spellStart"/>
      <w:r w:rsidRPr="00855C7B">
        <w:rPr>
          <w:sz w:val="28"/>
          <w:szCs w:val="28"/>
        </w:rPr>
        <w:t>Паблишер</w:t>
      </w:r>
      <w:proofErr w:type="spellEnd"/>
      <w:r w:rsidRPr="00855C7B">
        <w:rPr>
          <w:sz w:val="28"/>
          <w:szCs w:val="28"/>
        </w:rPr>
        <w:t xml:space="preserve">, 2016. – 610 с. – (Инвестиции и трейдинг). – ЭБС </w:t>
      </w:r>
      <w:r w:rsidRPr="00855C7B">
        <w:rPr>
          <w:sz w:val="28"/>
          <w:szCs w:val="28"/>
          <w:lang w:val="en-US"/>
        </w:rPr>
        <w:t>ALPINADIGITAL</w:t>
      </w:r>
      <w:r w:rsidRPr="00855C7B">
        <w:rPr>
          <w:sz w:val="28"/>
          <w:szCs w:val="28"/>
        </w:rPr>
        <w:t xml:space="preserve">. – </w:t>
      </w:r>
      <w:r w:rsidRPr="00855C7B">
        <w:rPr>
          <w:sz w:val="28"/>
          <w:szCs w:val="28"/>
          <w:lang w:val="en-US"/>
        </w:rPr>
        <w:t>URL</w:t>
      </w:r>
      <w:r w:rsidRPr="00855C7B">
        <w:rPr>
          <w:sz w:val="28"/>
          <w:szCs w:val="28"/>
        </w:rPr>
        <w:t xml:space="preserve">: </w:t>
      </w:r>
      <w:hyperlink r:id="rId10">
        <w:r w:rsidRPr="00855C7B">
          <w:rPr>
            <w:sz w:val="28"/>
            <w:szCs w:val="28"/>
          </w:rPr>
          <w:t>https://finunivers.alpinadigital.ru/book/432</w:t>
        </w:r>
      </w:hyperlink>
      <w:r w:rsidRPr="00855C7B">
        <w:rPr>
          <w:sz w:val="28"/>
          <w:szCs w:val="28"/>
        </w:rPr>
        <w:t xml:space="preserve"> (дата обращения: 22.05.2023). – </w:t>
      </w:r>
      <w:proofErr w:type="gramStart"/>
      <w:r w:rsidRPr="00855C7B">
        <w:rPr>
          <w:sz w:val="28"/>
          <w:szCs w:val="28"/>
        </w:rPr>
        <w:t>Текст :</w:t>
      </w:r>
      <w:proofErr w:type="gramEnd"/>
      <w:r w:rsidRPr="00855C7B">
        <w:rPr>
          <w:sz w:val="28"/>
          <w:szCs w:val="28"/>
        </w:rPr>
        <w:t xml:space="preserve"> электронный. </w:t>
      </w:r>
    </w:p>
    <w:p w:rsidR="009F5997" w:rsidRPr="00E737C1" w:rsidRDefault="0045249E" w:rsidP="0045249E">
      <w:pPr>
        <w:pStyle w:val="12"/>
        <w:keepNext/>
        <w:keepLines/>
        <w:widowControl/>
        <w:shd w:val="clear" w:color="auto" w:fill="auto"/>
        <w:tabs>
          <w:tab w:val="left" w:pos="294"/>
        </w:tabs>
        <w:suppressAutoHyphens/>
        <w:spacing w:after="313" w:line="350" w:lineRule="exact"/>
        <w:ind w:left="20" w:right="960"/>
        <w:jc w:val="left"/>
        <w:rPr>
          <w:sz w:val="28"/>
          <w:szCs w:val="28"/>
        </w:rPr>
      </w:pPr>
      <w:bookmarkStart w:id="5" w:name="bookmark14"/>
      <w:r w:rsidRPr="00E737C1">
        <w:rPr>
          <w:color w:val="000000"/>
          <w:sz w:val="28"/>
          <w:szCs w:val="28"/>
        </w:rPr>
        <w:lastRenderedPageBreak/>
        <w:t xml:space="preserve">7. </w:t>
      </w:r>
      <w:r w:rsidR="009F5997" w:rsidRPr="00E737C1">
        <w:rPr>
          <w:color w:val="000000"/>
          <w:sz w:val="28"/>
          <w:szCs w:val="28"/>
        </w:rPr>
        <w:t xml:space="preserve">Перечень ресурсов информационно-телекоммуникационной сети «Интернет», необходимых для проведения </w:t>
      </w:r>
      <w:r w:rsidR="009F5997" w:rsidRPr="00E737C1">
        <w:rPr>
          <w:sz w:val="28"/>
          <w:szCs w:val="28"/>
        </w:rPr>
        <w:t>НИР</w:t>
      </w:r>
      <w:bookmarkEnd w:id="5"/>
    </w:p>
    <w:p w:rsidR="009F5997" w:rsidRPr="00855C7B" w:rsidRDefault="009F5997" w:rsidP="009F5997">
      <w:pPr>
        <w:pStyle w:val="21"/>
        <w:widowControl/>
        <w:numPr>
          <w:ilvl w:val="0"/>
          <w:numId w:val="44"/>
        </w:numPr>
        <w:shd w:val="clear" w:color="auto" w:fill="auto"/>
        <w:tabs>
          <w:tab w:val="left" w:pos="706"/>
        </w:tabs>
        <w:suppressAutoHyphens/>
        <w:spacing w:before="0" w:after="0" w:line="485" w:lineRule="exact"/>
        <w:ind w:left="380"/>
        <w:jc w:val="both"/>
      </w:pPr>
      <w:r w:rsidRPr="00855C7B">
        <w:rPr>
          <w:color w:val="000000"/>
        </w:rPr>
        <w:t xml:space="preserve">Банк России [Электронный ресурс]. - Режим доступа: </w:t>
      </w:r>
      <w:r w:rsidRPr="00855C7B">
        <w:rPr>
          <w:color w:val="000000"/>
          <w:lang w:val="en-US"/>
        </w:rPr>
        <w:t>http</w:t>
      </w:r>
      <w:r w:rsidRPr="00855C7B">
        <w:rPr>
          <w:color w:val="000000"/>
        </w:rPr>
        <w:t>/</w:t>
      </w:r>
      <w:hyperlink r:id="rId11">
        <w:r w:rsidRPr="00855C7B">
          <w:t>/</w:t>
        </w:r>
        <w:r w:rsidRPr="00855C7B">
          <w:rPr>
            <w:lang w:val="en-US"/>
          </w:rPr>
          <w:t>www</w:t>
        </w:r>
        <w:r w:rsidRPr="00855C7B">
          <w:t>.</w:t>
        </w:r>
        <w:proofErr w:type="spellStart"/>
        <w:r w:rsidRPr="00855C7B">
          <w:rPr>
            <w:lang w:val="en-US"/>
          </w:rPr>
          <w:t>cbr</w:t>
        </w:r>
        <w:proofErr w:type="spellEnd"/>
        <w:r w:rsidRPr="00855C7B">
          <w:t>.</w:t>
        </w:r>
        <w:proofErr w:type="spellStart"/>
        <w:r w:rsidRPr="00855C7B">
          <w:rPr>
            <w:lang w:val="en-US"/>
          </w:rPr>
          <w:t>rn</w:t>
        </w:r>
        <w:proofErr w:type="spellEnd"/>
        <w:r w:rsidRPr="00855C7B">
          <w:t>.</w:t>
        </w:r>
      </w:hyperlink>
    </w:p>
    <w:p w:rsidR="009F5997" w:rsidRPr="00855C7B" w:rsidRDefault="009F5997" w:rsidP="009F5997">
      <w:pPr>
        <w:pStyle w:val="21"/>
        <w:widowControl/>
        <w:numPr>
          <w:ilvl w:val="0"/>
          <w:numId w:val="44"/>
        </w:numPr>
        <w:shd w:val="clear" w:color="auto" w:fill="auto"/>
        <w:tabs>
          <w:tab w:val="left" w:pos="735"/>
        </w:tabs>
        <w:suppressAutoHyphens/>
        <w:spacing w:before="0" w:after="0" w:line="485" w:lineRule="exact"/>
        <w:ind w:left="800" w:right="80" w:hanging="420"/>
      </w:pPr>
      <w:r w:rsidRPr="00855C7B">
        <w:rPr>
          <w:color w:val="000000"/>
        </w:rPr>
        <w:t xml:space="preserve">Интернет-страница </w:t>
      </w:r>
      <w:proofErr w:type="spellStart"/>
      <w:r w:rsidRPr="00855C7B">
        <w:rPr>
          <w:color w:val="000000"/>
        </w:rPr>
        <w:t>Базельского</w:t>
      </w:r>
      <w:proofErr w:type="spellEnd"/>
      <w:r w:rsidRPr="00855C7B">
        <w:rPr>
          <w:color w:val="000000"/>
        </w:rPr>
        <w:t xml:space="preserve"> комитета по банковскому надзору - </w:t>
      </w:r>
      <w:hyperlink r:id="rId12">
        <w:r w:rsidRPr="00855C7B">
          <w:t>http://www.bis.org</w:t>
        </w:r>
      </w:hyperlink>
    </w:p>
    <w:p w:rsidR="009F5997" w:rsidRPr="00855C7B" w:rsidRDefault="009F5997" w:rsidP="009F5997">
      <w:pPr>
        <w:pStyle w:val="21"/>
        <w:widowControl/>
        <w:numPr>
          <w:ilvl w:val="0"/>
          <w:numId w:val="44"/>
        </w:numPr>
        <w:shd w:val="clear" w:color="auto" w:fill="auto"/>
        <w:tabs>
          <w:tab w:val="left" w:pos="790"/>
        </w:tabs>
        <w:suppressAutoHyphens/>
        <w:spacing w:before="0" w:after="0" w:line="480" w:lineRule="exact"/>
        <w:ind w:left="780" w:right="20" w:hanging="340"/>
        <w:jc w:val="both"/>
      </w:pPr>
      <w:r w:rsidRPr="00855C7B">
        <w:rPr>
          <w:color w:val="000000"/>
        </w:rPr>
        <w:t xml:space="preserve">Интернет-страница Международного валютного фонда - </w:t>
      </w:r>
      <w:hyperlink r:id="rId13">
        <w:r w:rsidRPr="00855C7B">
          <w:t>http: //</w:t>
        </w:r>
        <w:proofErr w:type="spellStart"/>
        <w:r w:rsidRPr="00855C7B">
          <w:t>www</w:t>
        </w:r>
        <w:proofErr w:type="spellEnd"/>
        <w:r w:rsidRPr="00855C7B">
          <w:t xml:space="preserve">. </w:t>
        </w:r>
        <w:proofErr w:type="spellStart"/>
        <w:r w:rsidRPr="00855C7B">
          <w:t>imf</w:t>
        </w:r>
        <w:proofErr w:type="spellEnd"/>
        <w:r w:rsidRPr="00855C7B">
          <w:t xml:space="preserve">. </w:t>
        </w:r>
        <w:proofErr w:type="spellStart"/>
        <w:r w:rsidRPr="00855C7B">
          <w:t>com</w:t>
        </w:r>
        <w:proofErr w:type="spellEnd"/>
      </w:hyperlink>
    </w:p>
    <w:p w:rsidR="009F5997" w:rsidRPr="00855C7B" w:rsidRDefault="009F5997" w:rsidP="009F5997">
      <w:pPr>
        <w:pStyle w:val="21"/>
        <w:widowControl/>
        <w:numPr>
          <w:ilvl w:val="0"/>
          <w:numId w:val="44"/>
        </w:numPr>
        <w:shd w:val="clear" w:color="auto" w:fill="auto"/>
        <w:tabs>
          <w:tab w:val="left" w:pos="805"/>
        </w:tabs>
        <w:suppressAutoHyphens/>
        <w:spacing w:before="0" w:after="0" w:line="480" w:lineRule="exact"/>
        <w:ind w:left="780" w:right="20" w:hanging="340"/>
        <w:jc w:val="both"/>
      </w:pPr>
      <w:r w:rsidRPr="00855C7B">
        <w:rPr>
          <w:color w:val="000000"/>
        </w:rPr>
        <w:t>Официальный сайт компании «Консультант Плюс». [Электронный ресурс</w:t>
      </w:r>
      <w:proofErr w:type="gramStart"/>
      <w:r w:rsidRPr="00855C7B">
        <w:rPr>
          <w:color w:val="000000"/>
        </w:rPr>
        <w:t>].-</w:t>
      </w:r>
      <w:proofErr w:type="gramEnd"/>
      <w:r w:rsidRPr="00855C7B">
        <w:rPr>
          <w:color w:val="000000"/>
        </w:rPr>
        <w:t xml:space="preserve"> Режим доступа:</w:t>
      </w:r>
      <w:hyperlink r:id="rId14">
        <w:r w:rsidRPr="00855C7B">
          <w:t xml:space="preserve"> www.consultant.ru</w:t>
        </w:r>
      </w:hyperlink>
    </w:p>
    <w:p w:rsidR="009F5997" w:rsidRPr="00855C7B" w:rsidRDefault="009F5997" w:rsidP="009F5997">
      <w:pPr>
        <w:pStyle w:val="21"/>
        <w:widowControl/>
        <w:numPr>
          <w:ilvl w:val="0"/>
          <w:numId w:val="44"/>
        </w:numPr>
        <w:shd w:val="clear" w:color="auto" w:fill="auto"/>
        <w:tabs>
          <w:tab w:val="left" w:pos="795"/>
        </w:tabs>
        <w:suppressAutoHyphens/>
        <w:spacing w:before="0" w:after="0" w:line="480" w:lineRule="exact"/>
        <w:ind w:left="780" w:right="20" w:hanging="340"/>
        <w:jc w:val="both"/>
      </w:pPr>
      <w:r w:rsidRPr="00855C7B">
        <w:rPr>
          <w:color w:val="000000"/>
        </w:rPr>
        <w:t>Сайт научной электронной библиотеки. [Электронный ресурс</w:t>
      </w:r>
      <w:proofErr w:type="gramStart"/>
      <w:r w:rsidRPr="00855C7B">
        <w:rPr>
          <w:color w:val="000000"/>
        </w:rPr>
        <w:t>].-</w:t>
      </w:r>
      <w:proofErr w:type="gramEnd"/>
      <w:r w:rsidRPr="00855C7B">
        <w:rPr>
          <w:color w:val="000000"/>
        </w:rPr>
        <w:t xml:space="preserve"> Режим доступа</w:t>
      </w:r>
      <w:hyperlink r:id="rId15">
        <w:r w:rsidRPr="00855C7B">
          <w:t xml:space="preserve">: </w:t>
        </w:r>
        <w:r w:rsidRPr="00855C7B">
          <w:rPr>
            <w:lang w:val="en-US"/>
          </w:rPr>
          <w:t>www.elibrary.ru</w:t>
        </w:r>
      </w:hyperlink>
    </w:p>
    <w:p w:rsidR="009F5997" w:rsidRPr="00855C7B" w:rsidRDefault="009F5997" w:rsidP="009F5997">
      <w:pPr>
        <w:pStyle w:val="21"/>
        <w:widowControl/>
        <w:numPr>
          <w:ilvl w:val="0"/>
          <w:numId w:val="44"/>
        </w:numPr>
        <w:shd w:val="clear" w:color="auto" w:fill="auto"/>
        <w:tabs>
          <w:tab w:val="left" w:pos="800"/>
        </w:tabs>
        <w:suppressAutoHyphens/>
        <w:spacing w:before="0" w:after="0" w:line="480" w:lineRule="exact"/>
        <w:ind w:left="780" w:right="20" w:hanging="340"/>
        <w:jc w:val="both"/>
      </w:pPr>
      <w:r w:rsidRPr="00855C7B">
        <w:rPr>
          <w:color w:val="000000"/>
        </w:rPr>
        <w:t xml:space="preserve">Сайт Ассоциации российских банков [Электронный ресурс]. - Режим доступа: </w:t>
      </w:r>
      <w:hyperlink r:id="rId16">
        <w:r w:rsidRPr="00855C7B">
          <w:rPr>
            <w:lang w:val="en-US"/>
          </w:rPr>
          <w:t>http</w:t>
        </w:r>
        <w:r w:rsidRPr="00855C7B">
          <w:t>://</w:t>
        </w:r>
        <w:r w:rsidRPr="00855C7B">
          <w:rPr>
            <w:lang w:val="en-US"/>
          </w:rPr>
          <w:t>arb</w:t>
        </w:r>
        <w:r w:rsidRPr="00855C7B">
          <w:t>.</w:t>
        </w:r>
        <w:proofErr w:type="spellStart"/>
        <w:r w:rsidRPr="00855C7B">
          <w:rPr>
            <w:lang w:val="en-US"/>
          </w:rPr>
          <w:t>ru</w:t>
        </w:r>
        <w:proofErr w:type="spellEnd"/>
      </w:hyperlink>
      <w:r w:rsidRPr="00855C7B">
        <w:rPr>
          <w:color w:val="000000"/>
        </w:rPr>
        <w:t>.</w:t>
      </w:r>
    </w:p>
    <w:p w:rsidR="009F5997" w:rsidRPr="00855C7B" w:rsidRDefault="009F5997" w:rsidP="009F5997">
      <w:pPr>
        <w:pStyle w:val="21"/>
        <w:widowControl/>
        <w:numPr>
          <w:ilvl w:val="0"/>
          <w:numId w:val="44"/>
        </w:numPr>
        <w:shd w:val="clear" w:color="auto" w:fill="auto"/>
        <w:tabs>
          <w:tab w:val="left" w:pos="790"/>
        </w:tabs>
        <w:suppressAutoHyphens/>
        <w:spacing w:before="0" w:after="0" w:line="480" w:lineRule="exact"/>
        <w:ind w:left="780" w:right="20" w:hanging="340"/>
        <w:jc w:val="both"/>
      </w:pPr>
      <w:r w:rsidRPr="00855C7B">
        <w:rPr>
          <w:color w:val="000000"/>
        </w:rPr>
        <w:t xml:space="preserve">Пакет баз данных компании </w:t>
      </w:r>
      <w:r w:rsidRPr="00855C7B">
        <w:rPr>
          <w:color w:val="000000"/>
          <w:lang w:val="en-US"/>
        </w:rPr>
        <w:t>EBSCO</w:t>
      </w:r>
      <w:proofErr w:type="spellStart"/>
      <w:r w:rsidRPr="00855C7B">
        <w:rPr>
          <w:color w:val="000000"/>
        </w:rPr>
        <w:t>РиЬШЫ</w:t>
      </w:r>
      <w:proofErr w:type="spellEnd"/>
      <w:r w:rsidRPr="00855C7B">
        <w:rPr>
          <w:color w:val="000000"/>
        </w:rPr>
        <w:t>^^крупнейшего агрегатора научных ресурсов ведущих издательств мир</w:t>
      </w:r>
      <w:r w:rsidRPr="009F5997">
        <w:rPr>
          <w:rStyle w:val="13"/>
          <w:lang w:val="ru-RU"/>
        </w:rPr>
        <w:t>а</w:t>
      </w:r>
      <w:hyperlink r:id="rId17">
        <w:r w:rsidRPr="00855C7B">
          <w:t xml:space="preserve"> http://search.ebscohost.com</w:t>
        </w:r>
      </w:hyperlink>
    </w:p>
    <w:p w:rsidR="009F5997" w:rsidRPr="00855C7B" w:rsidRDefault="009F5997" w:rsidP="009F5997">
      <w:pPr>
        <w:pStyle w:val="21"/>
        <w:widowControl/>
        <w:numPr>
          <w:ilvl w:val="0"/>
          <w:numId w:val="44"/>
        </w:numPr>
        <w:shd w:val="clear" w:color="auto" w:fill="auto"/>
        <w:tabs>
          <w:tab w:val="left" w:pos="795"/>
        </w:tabs>
        <w:suppressAutoHyphens/>
        <w:spacing w:before="0" w:after="0" w:line="480" w:lineRule="exact"/>
        <w:ind w:left="780" w:right="20" w:hanging="340"/>
        <w:jc w:val="both"/>
        <w:rPr>
          <w:lang w:val="en-US"/>
        </w:rPr>
      </w:pPr>
      <w:proofErr w:type="spellStart"/>
      <w:r w:rsidRPr="00855C7B">
        <w:rPr>
          <w:color w:val="000000"/>
        </w:rPr>
        <w:t>Электронныепродуктыиздательства</w:t>
      </w:r>
      <w:proofErr w:type="spellEnd"/>
      <w:r w:rsidRPr="00855C7B">
        <w:rPr>
          <w:color w:val="000000"/>
          <w:lang w:val="en-US"/>
        </w:rPr>
        <w:t xml:space="preserve"> Elsevier. </w:t>
      </w:r>
      <w:r w:rsidRPr="00855C7B">
        <w:rPr>
          <w:color w:val="000000"/>
        </w:rPr>
        <w:t>Коллекции</w:t>
      </w:r>
      <w:r w:rsidRPr="00855C7B">
        <w:rPr>
          <w:color w:val="000000"/>
          <w:lang w:val="en-US"/>
        </w:rPr>
        <w:t xml:space="preserve">: Business, management and Accounting; Economics, Econometrics and Finance </w:t>
      </w:r>
      <w:hyperlink r:id="rId18">
        <w:r w:rsidRPr="00855C7B">
          <w:rPr>
            <w:lang w:val="en-US"/>
          </w:rPr>
          <w:t>http: //www.sciencedirect.com</w:t>
        </w:r>
      </w:hyperlink>
    </w:p>
    <w:p w:rsidR="009F5997" w:rsidRPr="00855C7B" w:rsidRDefault="009F5997" w:rsidP="009F5997">
      <w:pPr>
        <w:pStyle w:val="21"/>
        <w:widowControl/>
        <w:numPr>
          <w:ilvl w:val="0"/>
          <w:numId w:val="44"/>
        </w:numPr>
        <w:shd w:val="clear" w:color="auto" w:fill="auto"/>
        <w:tabs>
          <w:tab w:val="left" w:pos="858"/>
        </w:tabs>
        <w:suppressAutoHyphens/>
        <w:spacing w:before="0" w:after="888" w:line="480" w:lineRule="exact"/>
        <w:ind w:left="780" w:right="20" w:hanging="340"/>
        <w:jc w:val="both"/>
        <w:rPr>
          <w:lang w:val="en-US"/>
        </w:rPr>
      </w:pPr>
      <w:proofErr w:type="spellStart"/>
      <w:r w:rsidRPr="00855C7B">
        <w:rPr>
          <w:color w:val="000000"/>
        </w:rPr>
        <w:t>Базыданныхнаучныхжурналовиздательства</w:t>
      </w:r>
      <w:proofErr w:type="spellEnd"/>
      <w:r w:rsidRPr="00855C7B">
        <w:rPr>
          <w:color w:val="000000"/>
          <w:lang w:val="en-US"/>
        </w:rPr>
        <w:t xml:space="preserve"> Emerald (Accounting, Finance &amp; Economics Collection; </w:t>
      </w:r>
      <w:proofErr w:type="spellStart"/>
      <w:r w:rsidRPr="00855C7B">
        <w:rPr>
          <w:color w:val="000000"/>
          <w:lang w:val="en-US"/>
        </w:rPr>
        <w:t>Business,Management</w:t>
      </w:r>
      <w:proofErr w:type="spellEnd"/>
      <w:r w:rsidRPr="00855C7B">
        <w:rPr>
          <w:color w:val="000000"/>
          <w:lang w:val="en-US"/>
        </w:rPr>
        <w:t>&amp; Strategy Collection)</w:t>
      </w:r>
      <w:hyperlink r:id="rId19">
        <w:r w:rsidRPr="00855C7B">
          <w:rPr>
            <w:lang w:val="en-US"/>
          </w:rPr>
          <w:t xml:space="preserve"> http://www.emeraldgrouppublishing.com/products/collections/</w:t>
        </w:r>
      </w:hyperlink>
    </w:p>
    <w:p w:rsidR="009F5997" w:rsidRPr="00855C7B" w:rsidRDefault="009F5997" w:rsidP="009F5997">
      <w:pPr>
        <w:pStyle w:val="9"/>
        <w:rPr>
          <w:rFonts w:cs="Times New Roman"/>
        </w:rPr>
      </w:pPr>
      <w:r w:rsidRPr="00855C7B">
        <w:rPr>
          <w:rFonts w:cs="Times New Roman"/>
        </w:rPr>
        <w:t>Интернет-ресурсы</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Сайт Национальной лиги управляющих - http://nlu.ru/</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Сайт </w:t>
      </w:r>
      <w:hyperlink r:id="rId20">
        <w:r w:rsidRPr="00855C7B">
          <w:rPr>
            <w:rFonts w:ascii="Times New Roman" w:hAnsi="Times New Roman"/>
            <w:sz w:val="28"/>
            <w:szCs w:val="28"/>
          </w:rPr>
          <w:t>www.investfunds.ru</w:t>
        </w:r>
      </w:hyperlink>
      <w:r w:rsidRPr="00855C7B">
        <w:rPr>
          <w:rFonts w:ascii="Times New Roman" w:hAnsi="Times New Roman"/>
          <w:sz w:val="28"/>
          <w:szCs w:val="28"/>
        </w:rPr>
        <w:t xml:space="preserve"> агентства CBONDS</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Сайт Института инвестиционных компаний (США) </w:t>
      </w:r>
      <w:hyperlink r:id="rId21">
        <w:r w:rsidRPr="00855C7B">
          <w:rPr>
            <w:rFonts w:ascii="Times New Roman" w:hAnsi="Times New Roman"/>
            <w:sz w:val="28"/>
            <w:szCs w:val="28"/>
          </w:rPr>
          <w:t>www.ici.org</w:t>
        </w:r>
      </w:hyperlink>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Сайт Европейской ассоциации управляющих фондами и активами </w:t>
      </w:r>
      <w:hyperlink r:id="rId22">
        <w:r w:rsidRPr="00855C7B">
          <w:rPr>
            <w:rFonts w:ascii="Times New Roman" w:hAnsi="Times New Roman"/>
            <w:sz w:val="28"/>
            <w:szCs w:val="28"/>
          </w:rPr>
          <w:t>www.efama.org</w:t>
        </w:r>
      </w:hyperlink>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lastRenderedPageBreak/>
        <w:t>www.minfin.ru – Официальный сайт Министерства финансов РФ</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www.raexpert.ru - Экспертное агентство «</w:t>
      </w:r>
      <w:proofErr w:type="spellStart"/>
      <w:r w:rsidRPr="00855C7B">
        <w:rPr>
          <w:rFonts w:ascii="Times New Roman" w:hAnsi="Times New Roman"/>
          <w:sz w:val="28"/>
          <w:szCs w:val="28"/>
        </w:rPr>
        <w:t>ЭкспертРА</w:t>
      </w:r>
      <w:proofErr w:type="spellEnd"/>
      <w:r w:rsidRPr="00855C7B">
        <w:rPr>
          <w:rFonts w:ascii="Times New Roman" w:hAnsi="Times New Roman"/>
          <w:sz w:val="28"/>
          <w:szCs w:val="28"/>
        </w:rPr>
        <w:t>»</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www.mirkin.ru – портал «Финансовые науки»</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Ресурс о банках и финансовом рынке России http:// </w:t>
      </w:r>
      <w:hyperlink r:id="rId23">
        <w:r w:rsidRPr="00855C7B">
          <w:rPr>
            <w:rFonts w:ascii="Times New Roman" w:hAnsi="Times New Roman"/>
          </w:rPr>
          <w:t>www.bankir.ru</w:t>
        </w:r>
      </w:hyperlink>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http://www.iipf.org/ - сайт Международного института публичных финансов</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bookmarkStart w:id="6" w:name="page29"/>
      <w:bookmarkEnd w:id="6"/>
      <w:r w:rsidRPr="00855C7B">
        <w:rPr>
          <w:rFonts w:ascii="Times New Roman" w:hAnsi="Times New Roman"/>
          <w:sz w:val="28"/>
          <w:szCs w:val="28"/>
        </w:rPr>
        <w:t>www.fondafip.org – сайт Ассоциации, проводящей международные исследования в области публичных финансов</w:t>
      </w:r>
    </w:p>
    <w:p w:rsidR="009F5997" w:rsidRPr="00855C7B" w:rsidRDefault="009F5997" w:rsidP="009F5997">
      <w:pPr>
        <w:pStyle w:val="14"/>
        <w:spacing w:line="360" w:lineRule="auto"/>
        <w:jc w:val="center"/>
        <w:rPr>
          <w:rFonts w:ascii="Times New Roman" w:hAnsi="Times New Roman"/>
          <w:b/>
          <w:i/>
          <w:iCs/>
          <w:sz w:val="28"/>
          <w:szCs w:val="28"/>
        </w:rPr>
      </w:pPr>
    </w:p>
    <w:p w:rsidR="009F5997" w:rsidRPr="00855C7B" w:rsidRDefault="009F5997" w:rsidP="009F5997">
      <w:pPr>
        <w:pStyle w:val="14"/>
        <w:spacing w:line="360" w:lineRule="auto"/>
        <w:jc w:val="center"/>
        <w:rPr>
          <w:rFonts w:ascii="Times New Roman" w:hAnsi="Times New Roman"/>
          <w:b/>
          <w:i/>
          <w:iCs/>
          <w:sz w:val="28"/>
          <w:szCs w:val="28"/>
        </w:rPr>
      </w:pPr>
      <w:r w:rsidRPr="00855C7B">
        <w:rPr>
          <w:rFonts w:ascii="Times New Roman" w:hAnsi="Times New Roman"/>
          <w:b/>
          <w:i/>
          <w:iCs/>
          <w:sz w:val="28"/>
          <w:szCs w:val="28"/>
        </w:rPr>
        <w:t>Электронные библиотеки</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Электронная библиотека Финансового университета (ЭБ) http://elib.fa.ru/</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Библиотечно-информационный </w:t>
      </w:r>
      <w:proofErr w:type="spellStart"/>
      <w:r w:rsidRPr="00855C7B">
        <w:rPr>
          <w:rFonts w:ascii="Times New Roman" w:hAnsi="Times New Roman"/>
          <w:sz w:val="28"/>
          <w:szCs w:val="28"/>
        </w:rPr>
        <w:t>компекс</w:t>
      </w:r>
      <w:proofErr w:type="spellEnd"/>
      <w:r w:rsidRPr="00855C7B">
        <w:rPr>
          <w:rFonts w:ascii="Times New Roman" w:hAnsi="Times New Roman"/>
          <w:sz w:val="28"/>
          <w:szCs w:val="28"/>
        </w:rPr>
        <w:t xml:space="preserve"> Финансового университета http://library.fa.ru/</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Научная электронная библиотека eLibrary.ru http://elibrary.ru  </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Электронно-библиотечная система BOOK.RU http://www.book.ru  </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Электронно-библиотечная система «Университетская библиотека ОНЛАЙН» http://biblioclub.ru/  </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Электронно-библиотечная система </w:t>
      </w:r>
      <w:proofErr w:type="spellStart"/>
      <w:r w:rsidRPr="00855C7B">
        <w:rPr>
          <w:rFonts w:ascii="Times New Roman" w:hAnsi="Times New Roman"/>
          <w:sz w:val="28"/>
          <w:szCs w:val="28"/>
        </w:rPr>
        <w:t>Znanium</w:t>
      </w:r>
      <w:proofErr w:type="spellEnd"/>
      <w:r w:rsidRPr="00855C7B">
        <w:rPr>
          <w:rFonts w:ascii="Times New Roman" w:hAnsi="Times New Roman"/>
          <w:sz w:val="28"/>
          <w:szCs w:val="28"/>
        </w:rPr>
        <w:t xml:space="preserve"> http://www.znanium.com </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«Деловая онлайн библиотека» издательства «Альпина </w:t>
      </w:r>
      <w:proofErr w:type="spellStart"/>
      <w:r w:rsidRPr="00855C7B">
        <w:rPr>
          <w:rFonts w:ascii="Times New Roman" w:hAnsi="Times New Roman"/>
          <w:sz w:val="28"/>
          <w:szCs w:val="28"/>
        </w:rPr>
        <w:t>Паблишер</w:t>
      </w:r>
      <w:proofErr w:type="spellEnd"/>
      <w:r w:rsidRPr="00855C7B">
        <w:rPr>
          <w:rFonts w:ascii="Times New Roman" w:hAnsi="Times New Roman"/>
          <w:sz w:val="28"/>
          <w:szCs w:val="28"/>
        </w:rPr>
        <w:t xml:space="preserve">» http://lib.alpinadigital.ru/en/library </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 Электронно-библиотечная система издательства «</w:t>
      </w:r>
      <w:proofErr w:type="gramStart"/>
      <w:r w:rsidRPr="00855C7B">
        <w:rPr>
          <w:rFonts w:ascii="Times New Roman" w:hAnsi="Times New Roman"/>
          <w:sz w:val="28"/>
          <w:szCs w:val="28"/>
        </w:rPr>
        <w:t>Лань»  https://e.lanbook.com/</w:t>
      </w:r>
      <w:proofErr w:type="gramEnd"/>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lastRenderedPageBreak/>
        <w:t xml:space="preserve"> Электронно-библиотечная система издательства «ЮРАЙТ» https://www.biblio-online.ru/  </w:t>
      </w:r>
    </w:p>
    <w:p w:rsidR="009F5997" w:rsidRPr="00855C7B" w:rsidRDefault="009F5997" w:rsidP="009F5997">
      <w:pPr>
        <w:pStyle w:val="14"/>
        <w:numPr>
          <w:ilvl w:val="0"/>
          <w:numId w:val="41"/>
        </w:numPr>
        <w:spacing w:line="360" w:lineRule="auto"/>
        <w:ind w:left="0" w:firstLine="720"/>
        <w:rPr>
          <w:rFonts w:ascii="Times New Roman" w:hAnsi="Times New Roman"/>
          <w:sz w:val="28"/>
          <w:szCs w:val="28"/>
        </w:rPr>
      </w:pPr>
      <w:r w:rsidRPr="00855C7B">
        <w:rPr>
          <w:rFonts w:ascii="Times New Roman" w:hAnsi="Times New Roman"/>
          <w:sz w:val="28"/>
          <w:szCs w:val="28"/>
        </w:rPr>
        <w:t xml:space="preserve"> Электронная библиотека диссертаций Российской государственной библиотеки (ЭБД РГБ) https://dvs.rsl.ru</w:t>
      </w:r>
    </w:p>
    <w:p w:rsidR="009F5997" w:rsidRPr="00855C7B" w:rsidRDefault="009F5997" w:rsidP="009F5997">
      <w:pPr>
        <w:pStyle w:val="9"/>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cs="Times New Roman"/>
          <w:szCs w:val="20"/>
          <w:vertAlign w:val="superscript"/>
        </w:rPr>
      </w:pPr>
      <w:r w:rsidRPr="00855C7B">
        <w:rPr>
          <w:rFonts w:cs="Times New Roman"/>
        </w:rPr>
        <w:t>Базы данных, информационно-справочные и поисковые системы</w:t>
      </w:r>
    </w:p>
    <w:p w:rsidR="009F5997" w:rsidRPr="00855C7B" w:rsidRDefault="009F5997" w:rsidP="009F5997">
      <w:pPr>
        <w:pStyle w:val="14"/>
        <w:numPr>
          <w:ilvl w:val="0"/>
          <w:numId w:val="45"/>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База данных экономических индикаторов Всемирного Банка. https://data.worldbank.org/indicator</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 xml:space="preserve">Годовые отчеты и квартальные обзоры по мировым финансовым рынкам Банка международных расчетов. </w:t>
      </w:r>
      <w:r w:rsidRPr="00855C7B">
        <w:rPr>
          <w:rFonts w:ascii="Times New Roman" w:hAnsi="Times New Roman"/>
          <w:sz w:val="28"/>
          <w:szCs w:val="28"/>
          <w:lang w:val="en-US"/>
        </w:rPr>
        <w:t>https</w:t>
      </w:r>
      <w:r w:rsidRPr="00855C7B">
        <w:rPr>
          <w:rFonts w:ascii="Times New Roman" w:hAnsi="Times New Roman"/>
          <w:sz w:val="28"/>
          <w:szCs w:val="28"/>
        </w:rPr>
        <w:t>://</w:t>
      </w:r>
      <w:r w:rsidRPr="00855C7B">
        <w:rPr>
          <w:rFonts w:ascii="Times New Roman" w:hAnsi="Times New Roman"/>
          <w:sz w:val="28"/>
          <w:szCs w:val="28"/>
          <w:lang w:val="en-US"/>
        </w:rPr>
        <w:t>www</w:t>
      </w:r>
      <w:r w:rsidRPr="00855C7B">
        <w:rPr>
          <w:rFonts w:ascii="Times New Roman" w:hAnsi="Times New Roman"/>
          <w:sz w:val="28"/>
          <w:szCs w:val="28"/>
        </w:rPr>
        <w:t>.</w:t>
      </w:r>
      <w:r w:rsidRPr="00855C7B">
        <w:rPr>
          <w:rFonts w:ascii="Times New Roman" w:hAnsi="Times New Roman"/>
          <w:sz w:val="28"/>
          <w:szCs w:val="28"/>
          <w:lang w:val="en-US"/>
        </w:rPr>
        <w:t>bis</w:t>
      </w:r>
      <w:r w:rsidRPr="00855C7B">
        <w:rPr>
          <w:rFonts w:ascii="Times New Roman" w:hAnsi="Times New Roman"/>
          <w:sz w:val="28"/>
          <w:szCs w:val="28"/>
        </w:rPr>
        <w:t>.</w:t>
      </w:r>
      <w:r w:rsidRPr="00855C7B">
        <w:rPr>
          <w:rFonts w:ascii="Times New Roman" w:hAnsi="Times New Roman"/>
          <w:sz w:val="28"/>
          <w:szCs w:val="28"/>
          <w:lang w:val="en-US"/>
        </w:rPr>
        <w:t>org</w:t>
      </w:r>
      <w:r w:rsidRPr="00855C7B">
        <w:rPr>
          <w:rFonts w:ascii="Times New Roman" w:hAnsi="Times New Roman"/>
          <w:sz w:val="28"/>
          <w:szCs w:val="28"/>
        </w:rPr>
        <w:t>/</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lang w:val="en-US"/>
        </w:rPr>
      </w:pPr>
      <w:r w:rsidRPr="00855C7B">
        <w:rPr>
          <w:rFonts w:ascii="Times New Roman" w:hAnsi="Times New Roman"/>
          <w:sz w:val="28"/>
          <w:szCs w:val="28"/>
        </w:rPr>
        <w:t>Статистическая</w:t>
      </w:r>
      <w:r w:rsidR="007202A6" w:rsidRPr="007202A6">
        <w:rPr>
          <w:rFonts w:ascii="Times New Roman" w:hAnsi="Times New Roman"/>
          <w:sz w:val="28"/>
          <w:szCs w:val="28"/>
          <w:lang w:val="en-US"/>
        </w:rPr>
        <w:t xml:space="preserve"> </w:t>
      </w:r>
      <w:r w:rsidRPr="00855C7B">
        <w:rPr>
          <w:rFonts w:ascii="Times New Roman" w:hAnsi="Times New Roman"/>
          <w:sz w:val="28"/>
          <w:szCs w:val="28"/>
        </w:rPr>
        <w:t>база</w:t>
      </w:r>
      <w:r w:rsidR="00E737C1" w:rsidRPr="00E737C1">
        <w:rPr>
          <w:rFonts w:ascii="Times New Roman" w:hAnsi="Times New Roman"/>
          <w:sz w:val="28"/>
          <w:szCs w:val="28"/>
          <w:lang w:val="en-US"/>
        </w:rPr>
        <w:t xml:space="preserve"> </w:t>
      </w:r>
      <w:r w:rsidRPr="00855C7B">
        <w:rPr>
          <w:rFonts w:ascii="Times New Roman" w:hAnsi="Times New Roman"/>
          <w:sz w:val="28"/>
          <w:szCs w:val="28"/>
        </w:rPr>
        <w:t>данных</w:t>
      </w:r>
      <w:r w:rsidR="007202A6" w:rsidRPr="007202A6">
        <w:rPr>
          <w:rFonts w:ascii="Times New Roman" w:hAnsi="Times New Roman"/>
          <w:sz w:val="28"/>
          <w:szCs w:val="28"/>
          <w:lang w:val="en-US"/>
        </w:rPr>
        <w:t xml:space="preserve"> </w:t>
      </w:r>
      <w:r w:rsidRPr="00855C7B">
        <w:rPr>
          <w:rFonts w:ascii="Times New Roman" w:hAnsi="Times New Roman"/>
          <w:sz w:val="28"/>
          <w:szCs w:val="28"/>
        </w:rPr>
        <w:t>Международного</w:t>
      </w:r>
      <w:r w:rsidR="007202A6" w:rsidRPr="007202A6">
        <w:rPr>
          <w:rFonts w:ascii="Times New Roman" w:hAnsi="Times New Roman"/>
          <w:sz w:val="28"/>
          <w:szCs w:val="28"/>
          <w:lang w:val="en-US"/>
        </w:rPr>
        <w:t xml:space="preserve"> </w:t>
      </w:r>
      <w:r w:rsidRPr="00855C7B">
        <w:rPr>
          <w:rFonts w:ascii="Times New Roman" w:hAnsi="Times New Roman"/>
          <w:sz w:val="28"/>
          <w:szCs w:val="28"/>
        </w:rPr>
        <w:t>валютного</w:t>
      </w:r>
      <w:r w:rsidR="007202A6" w:rsidRPr="007202A6">
        <w:rPr>
          <w:rFonts w:ascii="Times New Roman" w:hAnsi="Times New Roman"/>
          <w:sz w:val="28"/>
          <w:szCs w:val="28"/>
          <w:lang w:val="en-US"/>
        </w:rPr>
        <w:t xml:space="preserve"> </w:t>
      </w:r>
      <w:r w:rsidRPr="00855C7B">
        <w:rPr>
          <w:rFonts w:ascii="Times New Roman" w:hAnsi="Times New Roman"/>
          <w:sz w:val="28"/>
          <w:szCs w:val="28"/>
        </w:rPr>
        <w:t>фонда</w:t>
      </w:r>
      <w:r w:rsidRPr="00855C7B">
        <w:rPr>
          <w:rFonts w:ascii="Times New Roman" w:hAnsi="Times New Roman"/>
          <w:sz w:val="28"/>
          <w:szCs w:val="28"/>
          <w:lang w:val="en-US"/>
        </w:rPr>
        <w:t xml:space="preserve"> World Economic Outlook Database, IMF International Financial Statistics. https://www.imf.org/en/Publications/WEO</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Данные Мировой федерации бирж. https://www.world-exchanges.org/</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lang w:val="en-US"/>
        </w:rPr>
      </w:pPr>
      <w:r w:rsidRPr="00855C7B">
        <w:rPr>
          <w:rFonts w:ascii="Times New Roman" w:hAnsi="Times New Roman"/>
          <w:sz w:val="28"/>
          <w:szCs w:val="28"/>
        </w:rPr>
        <w:t>Электронная</w:t>
      </w:r>
      <w:r w:rsidR="007202A6" w:rsidRPr="007202A6">
        <w:rPr>
          <w:rFonts w:ascii="Times New Roman" w:hAnsi="Times New Roman"/>
          <w:sz w:val="28"/>
          <w:szCs w:val="28"/>
          <w:lang w:val="en-US"/>
        </w:rPr>
        <w:t xml:space="preserve"> </w:t>
      </w:r>
      <w:r w:rsidRPr="00855C7B">
        <w:rPr>
          <w:rFonts w:ascii="Times New Roman" w:hAnsi="Times New Roman"/>
          <w:sz w:val="28"/>
          <w:szCs w:val="28"/>
        </w:rPr>
        <w:t>библиотека</w:t>
      </w:r>
      <w:r w:rsidRPr="00855C7B">
        <w:rPr>
          <w:rFonts w:ascii="Times New Roman" w:hAnsi="Times New Roman"/>
          <w:sz w:val="28"/>
          <w:szCs w:val="28"/>
          <w:lang w:val="en-US"/>
        </w:rPr>
        <w:t xml:space="preserve"> Social Science Research Network. https://www.ssrn.com/index.cfm/en/</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База научных статей Национального бюро экономических исследований (NBER)</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 xml:space="preserve">База научных электронных ресурсов </w:t>
      </w:r>
      <w:proofErr w:type="spellStart"/>
      <w:r w:rsidRPr="00855C7B">
        <w:rPr>
          <w:rFonts w:ascii="Times New Roman" w:hAnsi="Times New Roman"/>
          <w:sz w:val="28"/>
          <w:szCs w:val="28"/>
        </w:rPr>
        <w:t>BusinessSourceComplete</w:t>
      </w:r>
      <w:proofErr w:type="spellEnd"/>
      <w:r w:rsidRPr="00855C7B">
        <w:rPr>
          <w:rFonts w:ascii="Times New Roman" w:hAnsi="Times New Roman"/>
          <w:sz w:val="28"/>
          <w:szCs w:val="28"/>
        </w:rPr>
        <w:t xml:space="preserve"> компании </w:t>
      </w:r>
      <w:proofErr w:type="spellStart"/>
      <w:r w:rsidRPr="00855C7B">
        <w:rPr>
          <w:rFonts w:ascii="Times New Roman" w:hAnsi="Times New Roman"/>
          <w:sz w:val="28"/>
          <w:szCs w:val="28"/>
        </w:rPr>
        <w:t>EBSCOPublishing</w:t>
      </w:r>
      <w:proofErr w:type="spellEnd"/>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 xml:space="preserve">Базы данных информационных агентств </w:t>
      </w:r>
      <w:proofErr w:type="spellStart"/>
      <w:r w:rsidRPr="00855C7B">
        <w:rPr>
          <w:rFonts w:ascii="Times New Roman" w:hAnsi="Times New Roman"/>
          <w:sz w:val="28"/>
          <w:szCs w:val="28"/>
        </w:rPr>
        <w:t>Bloomberg</w:t>
      </w:r>
      <w:proofErr w:type="spellEnd"/>
      <w:r w:rsidRPr="00855C7B">
        <w:rPr>
          <w:rFonts w:ascii="Times New Roman" w:hAnsi="Times New Roman"/>
          <w:sz w:val="28"/>
          <w:szCs w:val="28"/>
        </w:rPr>
        <w:t xml:space="preserve">, </w:t>
      </w:r>
      <w:proofErr w:type="spellStart"/>
      <w:r w:rsidRPr="00855C7B">
        <w:rPr>
          <w:rFonts w:ascii="Times New Roman" w:hAnsi="Times New Roman"/>
          <w:sz w:val="28"/>
          <w:szCs w:val="28"/>
        </w:rPr>
        <w:t>Reuters</w:t>
      </w:r>
      <w:proofErr w:type="spellEnd"/>
      <w:r w:rsidRPr="00855C7B">
        <w:rPr>
          <w:rFonts w:ascii="Times New Roman" w:hAnsi="Times New Roman"/>
          <w:sz w:val="28"/>
          <w:szCs w:val="28"/>
        </w:rPr>
        <w:t xml:space="preserve"> (желательно)</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База данных по фондовым индексам MSCI</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 xml:space="preserve">База данных валютных курсов Центрального банка Российской Федерации </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Периодические обзоры рынков, архив значений индексов Московской межбанковской валютной биржи</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База данных по итогам торгов Московской биржи</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 xml:space="preserve">База данных </w:t>
      </w:r>
      <w:proofErr w:type="spellStart"/>
      <w:r w:rsidRPr="00855C7B">
        <w:rPr>
          <w:rFonts w:ascii="Times New Roman" w:hAnsi="Times New Roman"/>
          <w:sz w:val="28"/>
          <w:szCs w:val="28"/>
        </w:rPr>
        <w:t>CBonds</w:t>
      </w:r>
      <w:proofErr w:type="spellEnd"/>
      <w:r w:rsidRPr="00855C7B">
        <w:rPr>
          <w:rFonts w:ascii="Times New Roman" w:hAnsi="Times New Roman"/>
          <w:sz w:val="28"/>
          <w:szCs w:val="28"/>
        </w:rPr>
        <w:t>. https://cbonds.ru/?show_main</w:t>
      </w:r>
    </w:p>
    <w:p w:rsidR="009F5997" w:rsidRPr="00855C7B" w:rsidRDefault="009F5997" w:rsidP="009F5997">
      <w:pPr>
        <w:pStyle w:val="14"/>
        <w:numPr>
          <w:ilvl w:val="0"/>
          <w:numId w:val="46"/>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left="0" w:firstLine="0"/>
        <w:jc w:val="both"/>
        <w:rPr>
          <w:rFonts w:ascii="Times New Roman" w:hAnsi="Times New Roman"/>
          <w:sz w:val="28"/>
          <w:szCs w:val="28"/>
        </w:rPr>
      </w:pPr>
      <w:r w:rsidRPr="00855C7B">
        <w:rPr>
          <w:rFonts w:ascii="Times New Roman" w:hAnsi="Times New Roman"/>
          <w:sz w:val="28"/>
          <w:szCs w:val="28"/>
        </w:rPr>
        <w:t xml:space="preserve">База данных </w:t>
      </w:r>
      <w:proofErr w:type="spellStart"/>
      <w:r w:rsidRPr="00855C7B">
        <w:rPr>
          <w:rFonts w:ascii="Times New Roman" w:hAnsi="Times New Roman"/>
          <w:sz w:val="28"/>
          <w:szCs w:val="28"/>
          <w:lang w:val="en-US"/>
        </w:rPr>
        <w:t>RuData</w:t>
      </w:r>
      <w:proofErr w:type="spellEnd"/>
      <w:r w:rsidRPr="00855C7B">
        <w:rPr>
          <w:rFonts w:ascii="Times New Roman" w:hAnsi="Times New Roman"/>
          <w:sz w:val="28"/>
          <w:szCs w:val="28"/>
        </w:rPr>
        <w:t>. https://rudata.info/</w:t>
      </w:r>
    </w:p>
    <w:p w:rsidR="007D51FD" w:rsidRDefault="0045249E">
      <w:pPr>
        <w:keepNext/>
        <w:ind w:left="360"/>
        <w:jc w:val="both"/>
        <w:rPr>
          <w:b/>
          <w:sz w:val="28"/>
          <w:szCs w:val="28"/>
        </w:rPr>
      </w:pPr>
      <w:r>
        <w:rPr>
          <w:b/>
          <w:sz w:val="28"/>
          <w:szCs w:val="28"/>
        </w:rPr>
        <w:lastRenderedPageBreak/>
        <w:t>8</w:t>
      </w:r>
      <w:r w:rsidR="007D51FD">
        <w:rPr>
          <w:b/>
          <w:sz w:val="28"/>
          <w:szCs w:val="28"/>
        </w:rPr>
        <w:t xml:space="preserve">. Методические указания для обучающихся по </w:t>
      </w:r>
      <w:r w:rsidR="00B87A26">
        <w:rPr>
          <w:b/>
          <w:sz w:val="28"/>
          <w:szCs w:val="28"/>
        </w:rPr>
        <w:t>выполнению НИР</w:t>
      </w:r>
    </w:p>
    <w:p w:rsidR="007D51FD" w:rsidRDefault="007D51FD">
      <w:pPr>
        <w:keepNext/>
        <w:jc w:val="both"/>
        <w:rPr>
          <w:b/>
          <w:sz w:val="28"/>
          <w:szCs w:val="28"/>
        </w:rPr>
      </w:pPr>
    </w:p>
    <w:p w:rsidR="007D51FD" w:rsidRDefault="007D51FD">
      <w:pPr>
        <w:overflowPunct w:val="0"/>
        <w:spacing w:line="391" w:lineRule="auto"/>
        <w:ind w:firstLine="709"/>
        <w:jc w:val="both"/>
        <w:rPr>
          <w:sz w:val="28"/>
        </w:rPr>
      </w:pPr>
      <w:r>
        <w:rPr>
          <w:sz w:val="28"/>
        </w:rPr>
        <w:t xml:space="preserve">Научно-исследовательской работой студенты </w:t>
      </w:r>
      <w:r w:rsidR="00686B8F">
        <w:rPr>
          <w:sz w:val="28"/>
        </w:rPr>
        <w:t>обучающиеся на</w:t>
      </w:r>
      <w:r w:rsidR="0045249E">
        <w:rPr>
          <w:sz w:val="28"/>
        </w:rPr>
        <w:t xml:space="preserve"> магистратур</w:t>
      </w:r>
      <w:r w:rsidR="00686B8F">
        <w:rPr>
          <w:sz w:val="28"/>
        </w:rPr>
        <w:t>е</w:t>
      </w:r>
      <w:r>
        <w:rPr>
          <w:sz w:val="28"/>
        </w:rPr>
        <w:t xml:space="preserve"> должны заниматься регулярно. При этом обучающиеся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rsidR="007D51FD" w:rsidRDefault="007D51FD">
      <w:pPr>
        <w:spacing w:line="4" w:lineRule="exact"/>
        <w:rPr>
          <w:sz w:val="28"/>
        </w:rPr>
      </w:pPr>
    </w:p>
    <w:p w:rsidR="007D51FD" w:rsidRPr="0045249E" w:rsidRDefault="0045249E" w:rsidP="0045249E">
      <w:pPr>
        <w:pStyle w:val="14"/>
        <w:spacing w:after="0" w:line="360" w:lineRule="auto"/>
        <w:ind w:firstLine="709"/>
        <w:jc w:val="both"/>
        <w:rPr>
          <w:rFonts w:ascii="Times New Roman" w:hAnsi="Times New Roman"/>
          <w:sz w:val="28"/>
          <w:szCs w:val="28"/>
        </w:rPr>
      </w:pPr>
      <w:r w:rsidRPr="0045249E">
        <w:rPr>
          <w:rFonts w:ascii="Times New Roman" w:hAnsi="Times New Roman"/>
          <w:sz w:val="28"/>
          <w:szCs w:val="28"/>
        </w:rPr>
        <w:t>Выполнение НИР следует начать с изучения Положения о научно-исследовательской работе обучающихся, утвержденного Приказом Финансового университета от 1 июля 2019 года №1510/о</w:t>
      </w:r>
      <w:r w:rsidR="007D51FD">
        <w:rPr>
          <w:sz w:val="28"/>
        </w:rPr>
        <w:t xml:space="preserve">, </w:t>
      </w:r>
      <w:r w:rsidR="007D51FD" w:rsidRPr="0045249E">
        <w:rPr>
          <w:rFonts w:ascii="Times New Roman" w:hAnsi="Times New Roman"/>
          <w:sz w:val="28"/>
        </w:rPr>
        <w:t>учебного плана программы</w:t>
      </w:r>
      <w:r>
        <w:rPr>
          <w:rFonts w:ascii="Times New Roman" w:hAnsi="Times New Roman"/>
          <w:sz w:val="28"/>
        </w:rPr>
        <w:t xml:space="preserve"> магистратуры</w:t>
      </w:r>
      <w:r w:rsidR="007D51FD" w:rsidRPr="0045249E">
        <w:rPr>
          <w:rFonts w:ascii="Times New Roman" w:hAnsi="Times New Roman"/>
          <w:sz w:val="28"/>
        </w:rPr>
        <w:t>, программ НИР и НИС. Разработка индивидуального плана студента магистратуры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w:t>
      </w:r>
    </w:p>
    <w:p w:rsidR="007D51FD" w:rsidRDefault="007D51FD">
      <w:pPr>
        <w:spacing w:line="6" w:lineRule="exact"/>
        <w:rPr>
          <w:sz w:val="28"/>
        </w:rPr>
      </w:pPr>
    </w:p>
    <w:p w:rsidR="007D51FD" w:rsidRDefault="007D51FD">
      <w:pPr>
        <w:pStyle w:val="af2"/>
        <w:overflowPunct w:val="0"/>
        <w:spacing w:line="374" w:lineRule="auto"/>
        <w:rPr>
          <w:szCs w:val="23"/>
        </w:rPr>
      </w:pPr>
      <w:r>
        <w:rPr>
          <w:szCs w:val="23"/>
        </w:rPr>
        <w:t>Студенты должны познакомиться с информационными ресурсами библиотечного комплекса Финансового университета, режимом и условиями его работы. На территориях университета один день в неделю режим работы специально ориентирован на возможность студентов магистратуры пользоваться библиотечным абонементом в вечернее время. Список рекомендованной литературы в настоящей программе не является исчерпывающим. По проблематике научного семинара, направлений исследований, дополнительная литература будет рекомендована в ходе проведения занятий.</w:t>
      </w:r>
    </w:p>
    <w:p w:rsidR="007D51FD" w:rsidRDefault="007D51FD">
      <w:pPr>
        <w:spacing w:line="5" w:lineRule="exact"/>
        <w:rPr>
          <w:sz w:val="28"/>
        </w:rPr>
      </w:pPr>
    </w:p>
    <w:p w:rsidR="00790B20" w:rsidRPr="0045249E" w:rsidRDefault="007D51FD" w:rsidP="00790B20">
      <w:pPr>
        <w:pStyle w:val="21"/>
        <w:shd w:val="clear" w:color="auto" w:fill="auto"/>
        <w:spacing w:before="0" w:after="0" w:line="480" w:lineRule="exact"/>
        <w:ind w:left="20" w:right="20" w:firstLine="700"/>
        <w:jc w:val="both"/>
        <w:rPr>
          <w:sz w:val="28"/>
          <w:szCs w:val="28"/>
        </w:rPr>
      </w:pPr>
      <w:r>
        <w:rPr>
          <w:sz w:val="28"/>
        </w:rPr>
        <w:t xml:space="preserve">Основное количество часов в соответствии с учебным планом образовательной программы в рамках НИР предусмотрено на самостоятельную </w:t>
      </w:r>
      <w:r>
        <w:rPr>
          <w:sz w:val="28"/>
        </w:rPr>
        <w:lastRenderedPageBreak/>
        <w:t xml:space="preserve">работу студентов. Большая часть этого времени приходится на подготовку </w:t>
      </w:r>
      <w:r w:rsidR="007202A6">
        <w:rPr>
          <w:sz w:val="28"/>
        </w:rPr>
        <w:t>ВКР</w:t>
      </w:r>
      <w:r>
        <w:rPr>
          <w:sz w:val="28"/>
        </w:rPr>
        <w:t xml:space="preserve">. Общие методические указания по разработке и защите </w:t>
      </w:r>
      <w:r w:rsidR="007202A6">
        <w:rPr>
          <w:sz w:val="28"/>
        </w:rPr>
        <w:t>ВКР</w:t>
      </w:r>
      <w:r>
        <w:rPr>
          <w:sz w:val="28"/>
        </w:rPr>
        <w:t xml:space="preserve"> см. в Положении</w:t>
      </w:r>
      <w:r w:rsidR="00C77DD0">
        <w:rPr>
          <w:noProof/>
          <w:sz w:val="28"/>
        </w:rPr>
        <w:drawing>
          <wp:inline distT="0" distB="0" distL="0" distR="0">
            <wp:extent cx="37465" cy="180340"/>
            <wp:effectExtent l="19050" t="0" r="63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srcRect/>
                    <a:stretch>
                      <a:fillRect/>
                    </a:stretch>
                  </pic:blipFill>
                  <pic:spPr bwMode="auto">
                    <a:xfrm>
                      <a:off x="0" y="0"/>
                      <a:ext cx="37465" cy="180340"/>
                    </a:xfrm>
                    <a:prstGeom prst="rect">
                      <a:avLst/>
                    </a:prstGeom>
                    <a:noFill/>
                    <a:ln w="9525">
                      <a:noFill/>
                      <a:miter lim="800000"/>
                      <a:headEnd/>
                      <a:tailEnd/>
                    </a:ln>
                  </pic:spPr>
                </pic:pic>
              </a:graphicData>
            </a:graphic>
          </wp:inline>
        </w:drawing>
      </w:r>
      <w:r>
        <w:rPr>
          <w:sz w:val="28"/>
        </w:rPr>
        <w:t>о выпускной квалификационной работе студентов, обучающихся по основным образовательным программам подготовки магистров, утв.</w:t>
      </w:r>
      <w:r w:rsidR="00790B20">
        <w:rPr>
          <w:color w:val="000000"/>
        </w:rPr>
        <w:t xml:space="preserve">№1819/о от </w:t>
      </w:r>
      <w:r w:rsidR="00790B20" w:rsidRPr="0045249E">
        <w:rPr>
          <w:color w:val="000000"/>
          <w:sz w:val="28"/>
          <w:szCs w:val="28"/>
        </w:rPr>
        <w:t>17.10.2017, рекомендациях на сайте Департамента финансовых рынков и финансового инжиниринга Финансового факультета.</w:t>
      </w:r>
    </w:p>
    <w:p w:rsidR="00790B20" w:rsidRDefault="007D51FD">
      <w:pPr>
        <w:overflowPunct w:val="0"/>
        <w:spacing w:line="388" w:lineRule="auto"/>
        <w:ind w:firstLine="709"/>
        <w:jc w:val="both"/>
        <w:rPr>
          <w:sz w:val="28"/>
        </w:rPr>
      </w:pPr>
      <w:r>
        <w:rPr>
          <w:sz w:val="28"/>
        </w:rPr>
        <w:t xml:space="preserve"> Студенты должны работать в тесном контакте с научным руководителем, назначаемым Департаментом на первом году обучения. </w:t>
      </w:r>
    </w:p>
    <w:p w:rsidR="007D51FD" w:rsidRDefault="007D51FD">
      <w:pPr>
        <w:overflowPunct w:val="0"/>
        <w:spacing w:line="388" w:lineRule="auto"/>
        <w:ind w:firstLine="709"/>
        <w:jc w:val="both"/>
        <w:rPr>
          <w:sz w:val="28"/>
        </w:rPr>
      </w:pPr>
      <w:r>
        <w:rPr>
          <w:sz w:val="28"/>
        </w:rPr>
        <w:t>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«Вопросы экономики», «Экономист», «Финансы», «Финансы и кредит» и др.</w:t>
      </w:r>
    </w:p>
    <w:p w:rsidR="007D51FD" w:rsidRDefault="007D51FD">
      <w:pPr>
        <w:pStyle w:val="af2"/>
        <w:overflowPunct w:val="0"/>
        <w:spacing w:line="388" w:lineRule="auto"/>
        <w:rPr>
          <w:szCs w:val="20"/>
        </w:rPr>
      </w:pPr>
      <w:r>
        <w:rPr>
          <w:szCs w:val="20"/>
        </w:rPr>
        <w:t xml:space="preserve">В рамках самостоятельной работы обучающихся и одного из этапов выполнения </w:t>
      </w:r>
      <w:r w:rsidR="00686B8F">
        <w:rPr>
          <w:szCs w:val="20"/>
        </w:rPr>
        <w:t>ВКР</w:t>
      </w:r>
      <w:r>
        <w:rPr>
          <w:szCs w:val="20"/>
        </w:rPr>
        <w:t xml:space="preserve"> предусмотрена подготовка обзорного реферата по выбранному студентом направлению научного исследования (см. перечень направлений на странице Департамента - http://fa.ru/chair/fin/education/macourse/Pages/default.aspx), Методические рекомендации по написанию реферата содержатся в Положении о реферате, эссе, контрольной работе, домашнем творческом задании студента по дисциплине (модулю), утв. Приказом Финуниверситета </w:t>
      </w:r>
      <w:r w:rsidR="00851C34">
        <w:rPr>
          <w:szCs w:val="20"/>
        </w:rPr>
        <w:t xml:space="preserve">№ </w:t>
      </w:r>
      <w:r w:rsidR="00851C34">
        <w:rPr>
          <w:bCs/>
        </w:rPr>
        <w:t>1040/о от 11.05.2021 г</w:t>
      </w:r>
      <w:r>
        <w:rPr>
          <w:szCs w:val="20"/>
        </w:rPr>
        <w:t>.</w:t>
      </w:r>
    </w:p>
    <w:p w:rsidR="007D51FD" w:rsidRPr="00851C34" w:rsidRDefault="007D51FD">
      <w:pPr>
        <w:overflowPunct w:val="0"/>
        <w:spacing w:line="388" w:lineRule="auto"/>
        <w:ind w:firstLine="709"/>
        <w:jc w:val="both"/>
        <w:rPr>
          <w:sz w:val="28"/>
          <w:szCs w:val="28"/>
        </w:rPr>
      </w:pPr>
      <w:r>
        <w:rPr>
          <w:sz w:val="28"/>
        </w:rPr>
        <w:t>Студентам может быть предложено индивидуально или в малых группах подготовить и защитить эссе по одной из указанных тем, при этом условно предварительно разделяются задания по противоположным точкам зрения для обеспечения научной дискуссии в ходе семинара. Требования к содержанию и оформлению эссе также см. в Приказе №</w:t>
      </w:r>
      <w:r w:rsidR="00851C34" w:rsidRPr="00851C34">
        <w:rPr>
          <w:bCs/>
          <w:sz w:val="28"/>
          <w:szCs w:val="28"/>
        </w:rPr>
        <w:t>1040/о</w:t>
      </w:r>
      <w:r w:rsidRPr="00851C34">
        <w:rPr>
          <w:sz w:val="28"/>
          <w:szCs w:val="28"/>
        </w:rPr>
        <w:t>.</w:t>
      </w:r>
    </w:p>
    <w:p w:rsidR="007D51FD" w:rsidRDefault="007D51FD">
      <w:pPr>
        <w:overflowPunct w:val="0"/>
        <w:spacing w:line="388" w:lineRule="auto"/>
        <w:ind w:firstLine="709"/>
        <w:jc w:val="both"/>
        <w:rPr>
          <w:sz w:val="28"/>
        </w:rPr>
      </w:pPr>
      <w:r>
        <w:rPr>
          <w:sz w:val="28"/>
        </w:rPr>
        <w:t xml:space="preserve">Важной формой самостоятельной работы являются аналитические обзоры. Поскольку такая форма достаточно трудоемка, то студенты выполняют ее группами, </w:t>
      </w:r>
      <w:r>
        <w:rPr>
          <w:sz w:val="28"/>
        </w:rPr>
        <w:lastRenderedPageBreak/>
        <w:t>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w:t>
      </w:r>
      <w:r w:rsidR="00D03311">
        <w:rPr>
          <w:sz w:val="28"/>
        </w:rPr>
        <w:t>,</w:t>
      </w:r>
      <w:r>
        <w:rPr>
          <w:sz w:val="28"/>
        </w:rPr>
        <w:t>9, 0,6 и т.д.). Выполнение аналитических обзоров и эссе может учитываться как форма погашения задолженности по пропущенному семинару по уважительной причине.</w:t>
      </w:r>
    </w:p>
    <w:p w:rsidR="007D51FD" w:rsidRDefault="007D51FD">
      <w:pPr>
        <w:overflowPunct w:val="0"/>
        <w:spacing w:line="388" w:lineRule="auto"/>
        <w:ind w:firstLine="709"/>
        <w:jc w:val="both"/>
        <w:rPr>
          <w:sz w:val="28"/>
        </w:rPr>
      </w:pPr>
      <w:r>
        <w:rPr>
          <w:sz w:val="28"/>
        </w:rPr>
        <w:t xml:space="preserve">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w:t>
      </w:r>
    </w:p>
    <w:p w:rsidR="007D51FD" w:rsidRDefault="007D51FD">
      <w:pPr>
        <w:overflowPunct w:val="0"/>
        <w:spacing w:line="388" w:lineRule="auto"/>
        <w:ind w:firstLine="709"/>
        <w:jc w:val="both"/>
        <w:rPr>
          <w:sz w:val="28"/>
        </w:rPr>
      </w:pPr>
      <w:r>
        <w:rPr>
          <w:sz w:val="28"/>
        </w:rPr>
        <w:t xml:space="preserve">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w:t>
      </w:r>
      <w:bookmarkStart w:id="7" w:name="page33"/>
      <w:bookmarkEnd w:id="7"/>
      <w:r>
        <w:rPr>
          <w:sz w:val="28"/>
        </w:rPr>
        <w:t>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7D51FD" w:rsidRDefault="007D51FD">
      <w:pPr>
        <w:overflowPunct w:val="0"/>
        <w:spacing w:line="360" w:lineRule="auto"/>
        <w:ind w:firstLine="709"/>
        <w:jc w:val="both"/>
        <w:rPr>
          <w:sz w:val="28"/>
        </w:rPr>
      </w:pPr>
      <w:r>
        <w:rPr>
          <w:sz w:val="28"/>
        </w:rPr>
        <w:t xml:space="preserve">Обязательным условием аттестации студентов и отличной оценки при защите </w:t>
      </w:r>
      <w:r w:rsidR="00D73FFD">
        <w:rPr>
          <w:sz w:val="28"/>
        </w:rPr>
        <w:t>ВКР</w:t>
      </w:r>
      <w:r>
        <w:rPr>
          <w:sz w:val="28"/>
        </w:rPr>
        <w:t xml:space="preserve"> является наличие опубликованных статей и участие в конкурсах и конференциях.</w:t>
      </w:r>
    </w:p>
    <w:p w:rsidR="007D51FD" w:rsidRDefault="007D51FD">
      <w:pPr>
        <w:tabs>
          <w:tab w:val="right" w:pos="851"/>
        </w:tabs>
        <w:jc w:val="both"/>
        <w:rPr>
          <w:sz w:val="28"/>
          <w:szCs w:val="28"/>
        </w:rPr>
      </w:pPr>
    </w:p>
    <w:p w:rsidR="007D51FD" w:rsidRDefault="00686B8F">
      <w:pPr>
        <w:jc w:val="both"/>
        <w:rPr>
          <w:b/>
          <w:bCs/>
          <w:sz w:val="28"/>
          <w:szCs w:val="28"/>
        </w:rPr>
      </w:pPr>
      <w:r>
        <w:rPr>
          <w:b/>
          <w:bCs/>
          <w:sz w:val="28"/>
          <w:szCs w:val="28"/>
        </w:rPr>
        <w:t>9</w:t>
      </w:r>
      <w:r w:rsidR="000D18EF">
        <w:rPr>
          <w:b/>
          <w:bCs/>
          <w:sz w:val="28"/>
          <w:szCs w:val="28"/>
        </w:rPr>
        <w:t>.</w:t>
      </w:r>
      <w:r w:rsidR="007D51FD">
        <w:rPr>
          <w:b/>
          <w:bCs/>
          <w:sz w:val="28"/>
          <w:szCs w:val="28"/>
        </w:rPr>
        <w:t xml:space="preserve"> Описание материально-технической базы, необходимой для осуществления образовательного процесса по дисциплине.</w:t>
      </w:r>
    </w:p>
    <w:p w:rsidR="007D51FD" w:rsidRDefault="007D51FD">
      <w:pPr>
        <w:jc w:val="center"/>
        <w:rPr>
          <w:b/>
          <w:sz w:val="28"/>
          <w:szCs w:val="28"/>
        </w:rPr>
      </w:pPr>
    </w:p>
    <w:p w:rsidR="00D03311" w:rsidRPr="00851C34" w:rsidRDefault="00D03311" w:rsidP="0014081F">
      <w:pPr>
        <w:pStyle w:val="21"/>
        <w:shd w:val="clear" w:color="auto" w:fill="auto"/>
        <w:spacing w:before="0" w:after="0" w:line="480" w:lineRule="exact"/>
        <w:ind w:left="20" w:firstLine="700"/>
        <w:jc w:val="both"/>
        <w:rPr>
          <w:sz w:val="28"/>
          <w:szCs w:val="28"/>
        </w:rPr>
      </w:pPr>
      <w:r w:rsidRPr="00851C34">
        <w:rPr>
          <w:color w:val="000000"/>
          <w:sz w:val="28"/>
          <w:szCs w:val="28"/>
        </w:rPr>
        <w:t>Финансовый университет располагает материально-технической базой,</w:t>
      </w:r>
      <w:r w:rsidR="007202A6">
        <w:rPr>
          <w:color w:val="000000"/>
          <w:sz w:val="28"/>
          <w:szCs w:val="28"/>
        </w:rPr>
        <w:t xml:space="preserve"> </w:t>
      </w:r>
      <w:r w:rsidRPr="00851C34">
        <w:rPr>
          <w:color w:val="000000"/>
          <w:sz w:val="28"/>
          <w:szCs w:val="28"/>
        </w:rPr>
        <w:t>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rsidR="00D03311" w:rsidRPr="00851C34" w:rsidRDefault="00D03311" w:rsidP="00D03311">
      <w:pPr>
        <w:pStyle w:val="21"/>
        <w:shd w:val="clear" w:color="auto" w:fill="auto"/>
        <w:spacing w:before="0" w:after="0" w:line="485" w:lineRule="exact"/>
        <w:ind w:left="20" w:right="20" w:firstLine="700"/>
        <w:jc w:val="both"/>
        <w:rPr>
          <w:sz w:val="28"/>
          <w:szCs w:val="28"/>
        </w:rPr>
      </w:pPr>
      <w:r w:rsidRPr="00851C34">
        <w:rPr>
          <w:color w:val="000000"/>
          <w:sz w:val="28"/>
          <w:szCs w:val="28"/>
        </w:rPr>
        <w:t>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w:t>
      </w:r>
    </w:p>
    <w:p w:rsidR="00D03311" w:rsidRPr="00851C34" w:rsidRDefault="00D03311" w:rsidP="00D03311">
      <w:pPr>
        <w:pStyle w:val="21"/>
        <w:shd w:val="clear" w:color="auto" w:fill="auto"/>
        <w:spacing w:before="0" w:after="0" w:line="480" w:lineRule="exact"/>
        <w:ind w:left="20" w:right="20" w:firstLine="700"/>
        <w:jc w:val="both"/>
        <w:rPr>
          <w:sz w:val="28"/>
          <w:szCs w:val="28"/>
        </w:rPr>
      </w:pPr>
      <w:r w:rsidRPr="00851C34">
        <w:rPr>
          <w:color w:val="000000"/>
          <w:sz w:val="28"/>
          <w:szCs w:val="28"/>
        </w:rPr>
        <w:t xml:space="preserve">Электронная информационно-образовательная среда организации </w:t>
      </w:r>
      <w:r w:rsidRPr="00851C34">
        <w:rPr>
          <w:color w:val="000000"/>
          <w:sz w:val="28"/>
          <w:szCs w:val="28"/>
        </w:rPr>
        <w:lastRenderedPageBreak/>
        <w:t>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 том числе синхронное и (или) асинхронное взаимодействие посредством сети «Интернет».</w:t>
      </w:r>
    </w:p>
    <w:p w:rsidR="00D03311" w:rsidRPr="00851C34" w:rsidRDefault="00D03311" w:rsidP="00D03311">
      <w:pPr>
        <w:pStyle w:val="21"/>
        <w:shd w:val="clear" w:color="auto" w:fill="auto"/>
        <w:spacing w:before="0" w:after="0" w:line="480" w:lineRule="exact"/>
        <w:ind w:left="20" w:right="20" w:firstLine="720"/>
        <w:jc w:val="both"/>
        <w:rPr>
          <w:sz w:val="28"/>
          <w:szCs w:val="28"/>
        </w:rPr>
      </w:pPr>
      <w:r w:rsidRPr="00851C34">
        <w:rPr>
          <w:color w:val="000000"/>
          <w:sz w:val="28"/>
          <w:szCs w:val="28"/>
        </w:rPr>
        <w:t>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w:t>
      </w:r>
    </w:p>
    <w:p w:rsidR="00D03311" w:rsidRPr="00851C34" w:rsidRDefault="00D03311" w:rsidP="00D03311">
      <w:pPr>
        <w:pStyle w:val="21"/>
        <w:shd w:val="clear" w:color="auto" w:fill="auto"/>
        <w:spacing w:before="0" w:after="0" w:line="480" w:lineRule="exact"/>
        <w:ind w:left="20" w:right="20" w:firstLine="720"/>
        <w:jc w:val="both"/>
        <w:rPr>
          <w:sz w:val="28"/>
          <w:szCs w:val="28"/>
        </w:rPr>
      </w:pPr>
      <w:r w:rsidRPr="00851C34">
        <w:rPr>
          <w:color w:val="000000"/>
          <w:sz w:val="28"/>
          <w:szCs w:val="28"/>
        </w:rPr>
        <w:t>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w:t>
      </w:r>
    </w:p>
    <w:p w:rsidR="00D03311" w:rsidRPr="00851C34" w:rsidRDefault="00D03311" w:rsidP="000B0044">
      <w:pPr>
        <w:pStyle w:val="21"/>
        <w:shd w:val="clear" w:color="auto" w:fill="auto"/>
        <w:spacing w:before="0" w:after="0" w:line="480" w:lineRule="exact"/>
        <w:ind w:left="20" w:right="360" w:firstLine="720"/>
        <w:jc w:val="both"/>
        <w:rPr>
          <w:sz w:val="28"/>
          <w:szCs w:val="28"/>
        </w:rPr>
      </w:pPr>
      <w:r w:rsidRPr="00851C34">
        <w:rPr>
          <w:color w:val="000000"/>
          <w:sz w:val="28"/>
          <w:szCs w:val="28"/>
        </w:rPr>
        <w:t xml:space="preserve">Для выполнения НИР необходимы компьютеры с подключением к сети Интернет, наличие читального зала, доступ к библиотечным фондам с научной литературой. </w:t>
      </w:r>
    </w:p>
    <w:p w:rsidR="00D03311" w:rsidRPr="00851C34" w:rsidRDefault="00D03311" w:rsidP="00D03311">
      <w:pPr>
        <w:pStyle w:val="21"/>
        <w:shd w:val="clear" w:color="auto" w:fill="auto"/>
        <w:spacing w:before="0" w:after="0" w:line="480" w:lineRule="exact"/>
        <w:ind w:right="20" w:firstLine="720"/>
        <w:jc w:val="both"/>
        <w:rPr>
          <w:sz w:val="28"/>
          <w:szCs w:val="28"/>
        </w:rPr>
      </w:pPr>
      <w:r w:rsidRPr="00851C34">
        <w:rPr>
          <w:color w:val="000000"/>
          <w:sz w:val="28"/>
          <w:szCs w:val="28"/>
        </w:rPr>
        <w:t>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rsidR="00D03311" w:rsidRPr="00851C34" w:rsidRDefault="00D03311" w:rsidP="00D03311">
      <w:pPr>
        <w:pStyle w:val="21"/>
        <w:numPr>
          <w:ilvl w:val="0"/>
          <w:numId w:val="26"/>
        </w:numPr>
        <w:shd w:val="clear" w:color="auto" w:fill="auto"/>
        <w:tabs>
          <w:tab w:val="left" w:pos="735"/>
        </w:tabs>
        <w:spacing w:before="0" w:after="0" w:line="480" w:lineRule="exact"/>
        <w:ind w:left="740" w:right="20" w:hanging="360"/>
        <w:rPr>
          <w:sz w:val="28"/>
          <w:szCs w:val="28"/>
        </w:rPr>
      </w:pPr>
      <w:r w:rsidRPr="00851C34">
        <w:rPr>
          <w:color w:val="000000"/>
          <w:sz w:val="28"/>
          <w:szCs w:val="28"/>
        </w:rPr>
        <w:t>электронные аналоги монографий, учебников, учебных пособий, сборников научных трудов ППС, сборников студенческих научных</w:t>
      </w:r>
    </w:p>
    <w:p w:rsidR="00D03311" w:rsidRPr="00851C34" w:rsidRDefault="00D03311" w:rsidP="00D03311">
      <w:pPr>
        <w:pStyle w:val="21"/>
        <w:shd w:val="clear" w:color="auto" w:fill="auto"/>
        <w:spacing w:before="0" w:after="0" w:line="485" w:lineRule="exact"/>
        <w:ind w:left="360" w:right="20" w:firstLine="0"/>
        <w:jc w:val="both"/>
        <w:rPr>
          <w:sz w:val="28"/>
          <w:szCs w:val="28"/>
        </w:rPr>
      </w:pPr>
      <w:r w:rsidRPr="00851C34">
        <w:rPr>
          <w:color w:val="000000"/>
          <w:sz w:val="28"/>
          <w:szCs w:val="28"/>
        </w:rPr>
        <w:t>работ, курсов лекций, учебно-методических рекомендаций и других материалов, изданных в Финуниверситете;</w:t>
      </w:r>
    </w:p>
    <w:p w:rsidR="00D03311" w:rsidRPr="00851C34" w:rsidRDefault="00D03311" w:rsidP="00D03311">
      <w:pPr>
        <w:pStyle w:val="21"/>
        <w:numPr>
          <w:ilvl w:val="0"/>
          <w:numId w:val="26"/>
        </w:numPr>
        <w:shd w:val="clear" w:color="auto" w:fill="auto"/>
        <w:tabs>
          <w:tab w:val="left" w:pos="355"/>
        </w:tabs>
        <w:spacing w:before="0" w:after="0" w:line="485" w:lineRule="exact"/>
        <w:ind w:left="360" w:right="20" w:hanging="360"/>
        <w:jc w:val="both"/>
        <w:rPr>
          <w:sz w:val="28"/>
          <w:szCs w:val="28"/>
        </w:rPr>
      </w:pPr>
      <w:r w:rsidRPr="00851C34">
        <w:rPr>
          <w:color w:val="000000"/>
          <w:sz w:val="28"/>
          <w:szCs w:val="28"/>
        </w:rPr>
        <w:lastRenderedPageBreak/>
        <w:t>электронные аналоги диссертаций с авторефератами, защищенных в Финуниверситете;</w:t>
      </w:r>
    </w:p>
    <w:p w:rsidR="00D03311" w:rsidRPr="00851C34" w:rsidRDefault="00D03311" w:rsidP="00D03311">
      <w:pPr>
        <w:pStyle w:val="21"/>
        <w:numPr>
          <w:ilvl w:val="0"/>
          <w:numId w:val="26"/>
        </w:numPr>
        <w:shd w:val="clear" w:color="auto" w:fill="auto"/>
        <w:tabs>
          <w:tab w:val="left" w:pos="355"/>
        </w:tabs>
        <w:spacing w:before="0" w:after="0" w:line="485" w:lineRule="exact"/>
        <w:ind w:left="360" w:right="20" w:hanging="360"/>
        <w:jc w:val="both"/>
        <w:rPr>
          <w:sz w:val="28"/>
          <w:szCs w:val="28"/>
        </w:rPr>
      </w:pPr>
      <w:r w:rsidRPr="00851C34">
        <w:rPr>
          <w:color w:val="000000"/>
          <w:sz w:val="28"/>
          <w:szCs w:val="28"/>
        </w:rPr>
        <w:t>электронные аналоги научных журналов, изданных в Финуниверситете;</w:t>
      </w:r>
    </w:p>
    <w:p w:rsidR="00D03311" w:rsidRPr="00851C34" w:rsidRDefault="00D03311" w:rsidP="00D03311">
      <w:pPr>
        <w:pStyle w:val="21"/>
        <w:numPr>
          <w:ilvl w:val="0"/>
          <w:numId w:val="26"/>
        </w:numPr>
        <w:shd w:val="clear" w:color="auto" w:fill="auto"/>
        <w:tabs>
          <w:tab w:val="left" w:pos="355"/>
        </w:tabs>
        <w:spacing w:before="0" w:after="0" w:line="485" w:lineRule="exact"/>
        <w:ind w:left="360" w:right="20" w:hanging="360"/>
        <w:jc w:val="both"/>
        <w:rPr>
          <w:sz w:val="28"/>
          <w:szCs w:val="28"/>
        </w:rPr>
      </w:pPr>
      <w:r w:rsidRPr="00851C34">
        <w:rPr>
          <w:color w:val="000000"/>
          <w:sz w:val="28"/>
          <w:szCs w:val="28"/>
        </w:rPr>
        <w:t>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rsidR="00D03311" w:rsidRPr="00851C34" w:rsidRDefault="00D03311" w:rsidP="00D03311">
      <w:pPr>
        <w:pStyle w:val="21"/>
        <w:numPr>
          <w:ilvl w:val="0"/>
          <w:numId w:val="26"/>
        </w:numPr>
        <w:shd w:val="clear" w:color="auto" w:fill="auto"/>
        <w:tabs>
          <w:tab w:val="left" w:pos="355"/>
        </w:tabs>
        <w:spacing w:before="0" w:after="0" w:line="485" w:lineRule="exact"/>
        <w:ind w:left="360" w:right="20" w:hanging="360"/>
        <w:jc w:val="both"/>
        <w:rPr>
          <w:sz w:val="28"/>
          <w:szCs w:val="28"/>
        </w:rPr>
      </w:pPr>
      <w:r w:rsidRPr="00851C34">
        <w:rPr>
          <w:color w:val="000000"/>
          <w:sz w:val="28"/>
          <w:szCs w:val="28"/>
        </w:rPr>
        <w:t>электронные аналоги и электронные издания научных, учебных и других изданий, правомерно приобретенные Финуниверситетом из внешних источников;</w:t>
      </w:r>
    </w:p>
    <w:p w:rsidR="00D03311" w:rsidRPr="00851C34" w:rsidRDefault="00D03311" w:rsidP="00D03311">
      <w:pPr>
        <w:pStyle w:val="21"/>
        <w:numPr>
          <w:ilvl w:val="0"/>
          <w:numId w:val="26"/>
        </w:numPr>
        <w:shd w:val="clear" w:color="auto" w:fill="auto"/>
        <w:tabs>
          <w:tab w:val="left" w:pos="355"/>
        </w:tabs>
        <w:spacing w:before="0" w:after="0" w:line="485" w:lineRule="exact"/>
        <w:ind w:left="360" w:right="20" w:hanging="360"/>
        <w:jc w:val="both"/>
        <w:rPr>
          <w:sz w:val="28"/>
          <w:szCs w:val="28"/>
        </w:rPr>
      </w:pPr>
      <w:r w:rsidRPr="00851C34">
        <w:rPr>
          <w:color w:val="000000"/>
          <w:sz w:val="28"/>
          <w:szCs w:val="28"/>
        </w:rPr>
        <w:t>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rsidR="00D03311" w:rsidRPr="00851C34" w:rsidRDefault="00D03311" w:rsidP="00D03311">
      <w:pPr>
        <w:pStyle w:val="21"/>
        <w:numPr>
          <w:ilvl w:val="0"/>
          <w:numId w:val="26"/>
        </w:numPr>
        <w:shd w:val="clear" w:color="auto" w:fill="auto"/>
        <w:tabs>
          <w:tab w:val="left" w:pos="355"/>
        </w:tabs>
        <w:spacing w:before="0" w:after="0" w:line="480" w:lineRule="exact"/>
        <w:ind w:left="360" w:right="20" w:hanging="360"/>
        <w:jc w:val="both"/>
        <w:rPr>
          <w:sz w:val="28"/>
          <w:szCs w:val="28"/>
        </w:rPr>
      </w:pPr>
      <w:r w:rsidRPr="00851C34">
        <w:rPr>
          <w:color w:val="000000"/>
          <w:sz w:val="28"/>
          <w:szCs w:val="28"/>
        </w:rPr>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rsidR="00D03311" w:rsidRPr="00851C34" w:rsidRDefault="00D03311" w:rsidP="00D03311">
      <w:pPr>
        <w:pStyle w:val="21"/>
        <w:shd w:val="clear" w:color="auto" w:fill="auto"/>
        <w:spacing w:before="0" w:after="0" w:line="480" w:lineRule="exact"/>
        <w:ind w:left="360" w:firstLine="0"/>
        <w:jc w:val="both"/>
        <w:rPr>
          <w:sz w:val="28"/>
          <w:szCs w:val="28"/>
        </w:rPr>
      </w:pPr>
      <w:r w:rsidRPr="00851C34">
        <w:rPr>
          <w:color w:val="000000"/>
          <w:sz w:val="28"/>
          <w:szCs w:val="28"/>
        </w:rPr>
        <w:t>Реферативные базы данных, базы данных научного цитирования:</w:t>
      </w:r>
    </w:p>
    <w:p w:rsidR="00D03311" w:rsidRPr="00851C34" w:rsidRDefault="00D03311" w:rsidP="00D03311">
      <w:pPr>
        <w:pStyle w:val="21"/>
        <w:numPr>
          <w:ilvl w:val="0"/>
          <w:numId w:val="27"/>
        </w:numPr>
        <w:shd w:val="clear" w:color="auto" w:fill="auto"/>
        <w:tabs>
          <w:tab w:val="left" w:pos="336"/>
        </w:tabs>
        <w:spacing w:before="0" w:after="0" w:line="480" w:lineRule="exact"/>
        <w:ind w:left="360" w:right="20" w:hanging="360"/>
        <w:jc w:val="both"/>
        <w:rPr>
          <w:sz w:val="28"/>
          <w:szCs w:val="28"/>
        </w:rPr>
      </w:pPr>
      <w:proofErr w:type="spellStart"/>
      <w:r w:rsidRPr="00851C34">
        <w:rPr>
          <w:rStyle w:val="afb"/>
          <w:sz w:val="28"/>
          <w:szCs w:val="28"/>
          <w:lang w:val="en-US"/>
        </w:rPr>
        <w:t>GoogleScholar</w:t>
      </w:r>
      <w:proofErr w:type="spellEnd"/>
      <w:r w:rsidRPr="00851C34">
        <w:rPr>
          <w:rStyle w:val="afb"/>
          <w:sz w:val="28"/>
          <w:szCs w:val="28"/>
        </w:rPr>
        <w:t xml:space="preserve"> (</w:t>
      </w:r>
      <w:r w:rsidRPr="00851C34">
        <w:rPr>
          <w:rStyle w:val="afb"/>
          <w:sz w:val="28"/>
          <w:szCs w:val="28"/>
          <w:lang w:val="en-US"/>
        </w:rPr>
        <w:t>Google</w:t>
      </w:r>
      <w:r w:rsidRPr="00851C34">
        <w:rPr>
          <w:rStyle w:val="afb"/>
          <w:sz w:val="28"/>
          <w:szCs w:val="28"/>
        </w:rPr>
        <w:t xml:space="preserve"> Академия) </w:t>
      </w:r>
      <w:r w:rsidRPr="00851C34">
        <w:rPr>
          <w:color w:val="000000"/>
          <w:sz w:val="28"/>
          <w:szCs w:val="28"/>
        </w:rPr>
        <w:t>- свободно доступная поисковая система, которая обеспечивает полнотекстовый поиск научных публикаций всех форматов и дисциплин.</w:t>
      </w:r>
    </w:p>
    <w:p w:rsidR="00D03311" w:rsidRPr="00851C34" w:rsidRDefault="00D03311" w:rsidP="00D03311">
      <w:pPr>
        <w:pStyle w:val="21"/>
        <w:numPr>
          <w:ilvl w:val="0"/>
          <w:numId w:val="27"/>
        </w:numPr>
        <w:shd w:val="clear" w:color="auto" w:fill="auto"/>
        <w:tabs>
          <w:tab w:val="left" w:pos="360"/>
        </w:tabs>
        <w:spacing w:before="0" w:after="0" w:line="480" w:lineRule="exact"/>
        <w:ind w:left="360" w:right="20" w:hanging="360"/>
        <w:jc w:val="both"/>
        <w:rPr>
          <w:sz w:val="28"/>
          <w:szCs w:val="28"/>
        </w:rPr>
      </w:pPr>
      <w:proofErr w:type="spellStart"/>
      <w:r w:rsidRPr="00851C34">
        <w:rPr>
          <w:rStyle w:val="afb"/>
          <w:sz w:val="28"/>
          <w:szCs w:val="28"/>
          <w:lang w:val="en-US"/>
        </w:rPr>
        <w:t>MathSciNET</w:t>
      </w:r>
      <w:r w:rsidRPr="00851C34">
        <w:rPr>
          <w:color w:val="000000"/>
          <w:sz w:val="28"/>
          <w:szCs w:val="28"/>
          <w:lang w:val="en-US"/>
        </w:rPr>
        <w:t>AmericanMathematicalSociety</w:t>
      </w:r>
      <w:proofErr w:type="spellEnd"/>
      <w:r w:rsidRPr="00851C34">
        <w:rPr>
          <w:color w:val="000000"/>
          <w:sz w:val="28"/>
          <w:szCs w:val="28"/>
        </w:rPr>
        <w:t xml:space="preserve"> - доступ открыт Финансовому университету как победителю</w:t>
      </w:r>
      <w:hyperlink r:id="rId25" w:history="1">
        <w:r w:rsidRPr="00D73FFD">
          <w:rPr>
            <w:rStyle w:val="af4"/>
            <w:color w:val="000000" w:themeColor="text1"/>
            <w:sz w:val="28"/>
            <w:szCs w:val="28"/>
          </w:rPr>
          <w:t xml:space="preserve"> Открытого конкурса</w:t>
        </w:r>
      </w:hyperlink>
      <w:r w:rsidR="007202A6">
        <w:rPr>
          <w:rStyle w:val="af4"/>
          <w:color w:val="000000" w:themeColor="text1"/>
          <w:sz w:val="28"/>
          <w:szCs w:val="28"/>
        </w:rPr>
        <w:t xml:space="preserve"> </w:t>
      </w:r>
      <w:hyperlink r:id="rId26" w:history="1">
        <w:r w:rsidRPr="00D73FFD">
          <w:rPr>
            <w:rStyle w:val="af4"/>
            <w:color w:val="000000" w:themeColor="text1"/>
            <w:sz w:val="28"/>
            <w:szCs w:val="28"/>
          </w:rPr>
          <w:t xml:space="preserve">Министерства образования и науки РФ </w:t>
        </w:r>
      </w:hyperlink>
      <w:r w:rsidRPr="00D73FFD">
        <w:rPr>
          <w:color w:val="000000" w:themeColor="text1"/>
          <w:sz w:val="28"/>
          <w:szCs w:val="28"/>
        </w:rPr>
        <w:t>по отбору</w:t>
      </w:r>
      <w:r w:rsidRPr="00851C34">
        <w:rPr>
          <w:color w:val="000000"/>
          <w:sz w:val="28"/>
          <w:szCs w:val="28"/>
        </w:rPr>
        <w:t xml:space="preserve"> российских научных организаций и образовательных организаций высшего образования на получение лицензионного доступа к международным научным электронным ресурсам, проведенного в рамках</w:t>
      </w:r>
    </w:p>
    <w:p w:rsidR="00D03311" w:rsidRPr="00851C34" w:rsidRDefault="00D03311" w:rsidP="00D03311">
      <w:pPr>
        <w:pStyle w:val="21"/>
        <w:shd w:val="clear" w:color="auto" w:fill="auto"/>
        <w:spacing w:before="0" w:after="0" w:line="480" w:lineRule="exact"/>
        <w:ind w:left="740" w:right="20" w:firstLine="0"/>
        <w:jc w:val="both"/>
        <w:rPr>
          <w:sz w:val="28"/>
          <w:szCs w:val="28"/>
        </w:rPr>
      </w:pPr>
      <w:r w:rsidRPr="00851C34">
        <w:rPr>
          <w:color w:val="000000"/>
          <w:sz w:val="28"/>
          <w:szCs w:val="28"/>
        </w:rPr>
        <w:t>Федеральной целевой программы «Исследования и разработки по приоритетным направлениям развития научно-технологического комплекса России на 2014-2020 гг.» (Извещение № 0173100003716000419 от 17.08.2016) - на английском языке.</w:t>
      </w:r>
    </w:p>
    <w:p w:rsidR="00D03311" w:rsidRPr="00851C34" w:rsidRDefault="00D03311" w:rsidP="00D03311">
      <w:pPr>
        <w:pStyle w:val="21"/>
        <w:numPr>
          <w:ilvl w:val="0"/>
          <w:numId w:val="27"/>
        </w:numPr>
        <w:shd w:val="clear" w:color="auto" w:fill="auto"/>
        <w:tabs>
          <w:tab w:val="left" w:pos="745"/>
        </w:tabs>
        <w:spacing w:before="0" w:after="0" w:line="480" w:lineRule="exact"/>
        <w:ind w:left="740" w:right="20" w:hanging="360"/>
        <w:jc w:val="both"/>
        <w:rPr>
          <w:sz w:val="28"/>
          <w:szCs w:val="28"/>
        </w:rPr>
      </w:pPr>
      <w:proofErr w:type="spellStart"/>
      <w:r w:rsidRPr="00851C34">
        <w:rPr>
          <w:rStyle w:val="afb"/>
          <w:sz w:val="28"/>
          <w:szCs w:val="28"/>
          <w:lang w:val="en-US"/>
        </w:rPr>
        <w:t>SciVerseScopus</w:t>
      </w:r>
      <w:proofErr w:type="spellEnd"/>
      <w:r w:rsidRPr="00851C34">
        <w:rPr>
          <w:color w:val="000000"/>
          <w:sz w:val="28"/>
          <w:szCs w:val="28"/>
        </w:rPr>
        <w:t xml:space="preserve">- крупнейшая в мире единая реферативная база данных, которая индексирует более 19 500 наименований научных журналов </w:t>
      </w:r>
      <w:r w:rsidRPr="00851C34">
        <w:rPr>
          <w:color w:val="000000"/>
          <w:sz w:val="28"/>
          <w:szCs w:val="28"/>
        </w:rPr>
        <w:lastRenderedPageBreak/>
        <w:t>примерно 5,000 международных издательств - на английском языке.</w:t>
      </w:r>
    </w:p>
    <w:p w:rsidR="00D03311" w:rsidRPr="00851C34" w:rsidRDefault="00D03311" w:rsidP="00D03311">
      <w:pPr>
        <w:pStyle w:val="21"/>
        <w:numPr>
          <w:ilvl w:val="0"/>
          <w:numId w:val="27"/>
        </w:numPr>
        <w:shd w:val="clear" w:color="auto" w:fill="auto"/>
        <w:tabs>
          <w:tab w:val="left" w:pos="735"/>
        </w:tabs>
        <w:spacing w:before="0" w:after="0" w:line="480" w:lineRule="exact"/>
        <w:ind w:left="740" w:right="20" w:hanging="360"/>
        <w:jc w:val="both"/>
        <w:rPr>
          <w:color w:val="000000"/>
          <w:sz w:val="28"/>
          <w:szCs w:val="28"/>
        </w:rPr>
      </w:pPr>
      <w:proofErr w:type="spellStart"/>
      <w:r w:rsidRPr="00851C34">
        <w:rPr>
          <w:rStyle w:val="afb"/>
          <w:sz w:val="28"/>
          <w:szCs w:val="28"/>
          <w:lang w:val="en-US"/>
        </w:rPr>
        <w:t>eLIBRARY</w:t>
      </w:r>
      <w:proofErr w:type="spellEnd"/>
      <w:r w:rsidRPr="00851C34">
        <w:rPr>
          <w:rStyle w:val="afb"/>
          <w:sz w:val="28"/>
          <w:szCs w:val="28"/>
        </w:rPr>
        <w:t>.</w:t>
      </w:r>
      <w:r w:rsidRPr="00851C34">
        <w:rPr>
          <w:rStyle w:val="afb"/>
          <w:sz w:val="28"/>
          <w:szCs w:val="28"/>
          <w:lang w:val="en-US"/>
        </w:rPr>
        <w:t>RU</w:t>
      </w:r>
      <w:r w:rsidRPr="00851C34">
        <w:rPr>
          <w:color w:val="000000"/>
          <w:sz w:val="28"/>
          <w:szCs w:val="28"/>
        </w:rPr>
        <w:t xml:space="preserve">- научная электронная библиотека крупнейший российский информационный портал в области науки, технологии, медицины и образования, содержащий рефераты и полные тексты более 13 млн научных статей и публикаций из более чем 2000 российских научно-технических журналов. Часть журналов (около 1000) находится в открытом доступе, часть доступна </w:t>
      </w:r>
      <w:r w:rsidRPr="00851C34">
        <w:rPr>
          <w:bCs/>
          <w:sz w:val="28"/>
          <w:szCs w:val="28"/>
        </w:rPr>
        <w:t>по платной подписке БИК Финансового университета.</w:t>
      </w:r>
    </w:p>
    <w:p w:rsidR="000B0044" w:rsidRPr="00851C34" w:rsidRDefault="000B0044" w:rsidP="000B0044">
      <w:pPr>
        <w:pStyle w:val="21"/>
        <w:numPr>
          <w:ilvl w:val="0"/>
          <w:numId w:val="27"/>
        </w:numPr>
        <w:shd w:val="clear" w:color="auto" w:fill="auto"/>
        <w:tabs>
          <w:tab w:val="left" w:pos="735"/>
        </w:tabs>
        <w:spacing w:before="0" w:after="0" w:line="480" w:lineRule="exact"/>
        <w:ind w:left="740" w:right="20" w:hanging="360"/>
        <w:jc w:val="both"/>
        <w:rPr>
          <w:color w:val="000000"/>
          <w:sz w:val="28"/>
          <w:szCs w:val="28"/>
        </w:rPr>
      </w:pPr>
      <w:r w:rsidRPr="00851C34">
        <w:rPr>
          <w:color w:val="000000"/>
          <w:sz w:val="28"/>
          <w:szCs w:val="28"/>
        </w:rPr>
        <w:br w:type="page"/>
      </w:r>
    </w:p>
    <w:p w:rsidR="00DE5A32" w:rsidRPr="00CE37B6" w:rsidRDefault="00DE5A32" w:rsidP="00DE5A32">
      <w:pPr>
        <w:tabs>
          <w:tab w:val="left" w:pos="851"/>
          <w:tab w:val="left" w:pos="1134"/>
          <w:tab w:val="num" w:pos="1636"/>
        </w:tabs>
        <w:spacing w:line="360" w:lineRule="auto"/>
        <w:ind w:right="-5"/>
        <w:jc w:val="right"/>
        <w:rPr>
          <w:rFonts w:eastAsia="TimesNewRomanPSMT"/>
          <w:b/>
          <w:sz w:val="28"/>
          <w:szCs w:val="28"/>
        </w:rPr>
      </w:pPr>
      <w:r w:rsidRPr="00CE37B6">
        <w:rPr>
          <w:rFonts w:eastAsia="TimesNewRomanPSMT"/>
          <w:b/>
          <w:sz w:val="28"/>
          <w:szCs w:val="28"/>
        </w:rPr>
        <w:lastRenderedPageBreak/>
        <w:t xml:space="preserve">Приложение </w:t>
      </w:r>
    </w:p>
    <w:p w:rsidR="00DE5A32" w:rsidRPr="00CE37B6" w:rsidRDefault="00DE5A32" w:rsidP="00DE5A32">
      <w:pPr>
        <w:jc w:val="center"/>
        <w:rPr>
          <w:rFonts w:eastAsia="TimesNewRomanPSMT"/>
          <w:i/>
          <w:sz w:val="28"/>
          <w:szCs w:val="28"/>
          <w:u w:val="single"/>
        </w:rPr>
      </w:pPr>
      <w:r w:rsidRPr="00CE37B6">
        <w:rPr>
          <w:rFonts w:eastAsia="TimesNewRomanPSMT"/>
          <w:i/>
          <w:sz w:val="28"/>
          <w:szCs w:val="28"/>
          <w:u w:val="single"/>
        </w:rPr>
        <w:t>Образец титульного листа отчета по научно-исследовательскому семинару</w:t>
      </w:r>
    </w:p>
    <w:p w:rsidR="00DE5A32" w:rsidRPr="00CE37B6" w:rsidRDefault="00DE5A32" w:rsidP="00DE5A32">
      <w:pPr>
        <w:jc w:val="center"/>
        <w:rPr>
          <w:rFonts w:eastAsia="TimesNewRomanPSMT"/>
          <w:sz w:val="28"/>
          <w:szCs w:val="28"/>
        </w:rPr>
      </w:pPr>
    </w:p>
    <w:p w:rsidR="007202A6" w:rsidRDefault="00DE5A32" w:rsidP="00DE5A32">
      <w:pPr>
        <w:jc w:val="center"/>
        <w:rPr>
          <w:rFonts w:eastAsia="TimesNewRomanPSMT"/>
          <w:sz w:val="28"/>
          <w:szCs w:val="28"/>
        </w:rPr>
      </w:pPr>
      <w:r w:rsidRPr="00CE37B6">
        <w:rPr>
          <w:rFonts w:eastAsia="TimesNewRomanPSMT"/>
          <w:sz w:val="28"/>
          <w:szCs w:val="28"/>
        </w:rPr>
        <w:t xml:space="preserve">Федеральное государственное образовательное бюджетное учреждение </w:t>
      </w:r>
    </w:p>
    <w:p w:rsidR="00DE5A32" w:rsidRPr="00CE37B6" w:rsidRDefault="00DE5A32" w:rsidP="00DE5A32">
      <w:pPr>
        <w:jc w:val="center"/>
        <w:rPr>
          <w:rFonts w:eastAsia="TimesNewRomanPSMT"/>
          <w:sz w:val="28"/>
          <w:szCs w:val="28"/>
        </w:rPr>
      </w:pPr>
      <w:r w:rsidRPr="00CE37B6">
        <w:rPr>
          <w:rFonts w:eastAsia="TimesNewRomanPSMT"/>
          <w:sz w:val="28"/>
          <w:szCs w:val="28"/>
        </w:rPr>
        <w:t>высшего образования</w:t>
      </w:r>
    </w:p>
    <w:p w:rsidR="00DE5A32" w:rsidRPr="00CE37B6" w:rsidRDefault="00DE5A32" w:rsidP="00DE5A32">
      <w:pPr>
        <w:jc w:val="center"/>
        <w:rPr>
          <w:rFonts w:eastAsia="TimesNewRomanPS-BoldMT"/>
          <w:b/>
          <w:bCs/>
          <w:sz w:val="28"/>
          <w:szCs w:val="28"/>
        </w:rPr>
      </w:pPr>
      <w:r w:rsidRPr="00CE37B6">
        <w:rPr>
          <w:rFonts w:eastAsia="TimesNewRomanPS-BoldMT"/>
          <w:b/>
          <w:bCs/>
          <w:sz w:val="28"/>
          <w:szCs w:val="28"/>
        </w:rPr>
        <w:t>«Финансовый университет при Правительстве Российской Федерации»</w:t>
      </w:r>
    </w:p>
    <w:p w:rsidR="00DE5A32" w:rsidRPr="00CE37B6" w:rsidRDefault="00DE5A32" w:rsidP="00DE5A32">
      <w:pPr>
        <w:jc w:val="center"/>
        <w:rPr>
          <w:rFonts w:eastAsia="TimesNewRomanPS-BoldMT"/>
          <w:b/>
          <w:bCs/>
          <w:sz w:val="28"/>
          <w:szCs w:val="28"/>
        </w:rPr>
      </w:pPr>
    </w:p>
    <w:p w:rsidR="00DE5A32" w:rsidRDefault="00DE5A32" w:rsidP="00DE5A32">
      <w:pPr>
        <w:pStyle w:val="af3"/>
        <w:jc w:val="center"/>
        <w:rPr>
          <w:rFonts w:ascii="Times New Roman" w:hAnsi="Times New Roman"/>
          <w:b/>
          <w:sz w:val="28"/>
          <w:szCs w:val="28"/>
        </w:rPr>
      </w:pPr>
      <w:r>
        <w:rPr>
          <w:rFonts w:ascii="Times New Roman" w:hAnsi="Times New Roman"/>
          <w:b/>
          <w:sz w:val="28"/>
          <w:szCs w:val="28"/>
        </w:rPr>
        <w:t>Департамент «Финансовых рынков и</w:t>
      </w:r>
      <w:r w:rsidR="007202A6">
        <w:rPr>
          <w:rFonts w:ascii="Times New Roman" w:hAnsi="Times New Roman"/>
          <w:b/>
          <w:sz w:val="28"/>
          <w:szCs w:val="28"/>
        </w:rPr>
        <w:t xml:space="preserve"> </w:t>
      </w:r>
      <w:r w:rsidR="0014081F">
        <w:rPr>
          <w:rFonts w:ascii="Times New Roman" w:hAnsi="Times New Roman"/>
          <w:b/>
          <w:sz w:val="28"/>
          <w:szCs w:val="28"/>
        </w:rPr>
        <w:t>финансового инжиниринга</w:t>
      </w:r>
      <w:r w:rsidRPr="00CE37B6">
        <w:rPr>
          <w:rFonts w:ascii="Times New Roman" w:hAnsi="Times New Roman"/>
          <w:b/>
          <w:sz w:val="28"/>
          <w:szCs w:val="28"/>
        </w:rPr>
        <w:t>»</w:t>
      </w:r>
    </w:p>
    <w:p w:rsidR="007202A6" w:rsidRPr="007202A6" w:rsidRDefault="007202A6" w:rsidP="00DE5A32">
      <w:pPr>
        <w:pStyle w:val="af3"/>
        <w:jc w:val="center"/>
        <w:rPr>
          <w:rFonts w:ascii="Times New Roman" w:hAnsi="Times New Roman"/>
          <w:b/>
          <w:sz w:val="28"/>
          <w:szCs w:val="28"/>
        </w:rPr>
      </w:pPr>
      <w:r w:rsidRPr="007202A6">
        <w:rPr>
          <w:rFonts w:ascii="Times New Roman" w:hAnsi="Times New Roman"/>
          <w:b/>
          <w:sz w:val="28"/>
          <w:szCs w:val="28"/>
        </w:rPr>
        <w:t>Финансового факультета</w:t>
      </w:r>
    </w:p>
    <w:p w:rsidR="00DE5A32" w:rsidRPr="00CE37B6" w:rsidRDefault="00DE5A32" w:rsidP="00DE5A32">
      <w:pPr>
        <w:jc w:val="center"/>
        <w:rPr>
          <w:rFonts w:eastAsia="TimesNewRomanPS-BoldMT"/>
          <w:b/>
          <w:bCs/>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Default="00DE5A32" w:rsidP="00DE5A32">
      <w:pPr>
        <w:ind w:left="1365"/>
        <w:jc w:val="center"/>
        <w:rPr>
          <w:rFonts w:eastAsia="TimesNewRomanPSMT"/>
          <w:sz w:val="28"/>
          <w:szCs w:val="28"/>
        </w:rPr>
      </w:pPr>
    </w:p>
    <w:p w:rsidR="007202A6" w:rsidRPr="00CE37B6" w:rsidRDefault="007202A6" w:rsidP="00DE5A32">
      <w:pPr>
        <w:ind w:left="1365"/>
        <w:jc w:val="center"/>
        <w:rPr>
          <w:rFonts w:eastAsia="TimesNewRomanPSMT"/>
          <w:sz w:val="28"/>
          <w:szCs w:val="28"/>
        </w:rPr>
      </w:pPr>
    </w:p>
    <w:p w:rsidR="00DE5A32" w:rsidRPr="00CE37B6" w:rsidRDefault="00DE5A32" w:rsidP="007202A6">
      <w:pP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jc w:val="center"/>
        <w:rPr>
          <w:rFonts w:eastAsia="TimesNewRomanPSMT"/>
          <w:sz w:val="28"/>
          <w:szCs w:val="28"/>
        </w:rPr>
      </w:pPr>
      <w:r w:rsidRPr="00CE37B6">
        <w:rPr>
          <w:rFonts w:eastAsia="TimesNewRomanPSMT"/>
          <w:sz w:val="28"/>
          <w:szCs w:val="28"/>
        </w:rPr>
        <w:t>ОТЧЕТ</w:t>
      </w:r>
    </w:p>
    <w:p w:rsidR="00DE5A32" w:rsidRPr="00CE37B6" w:rsidRDefault="00DE5A32" w:rsidP="00DE5A32">
      <w:pPr>
        <w:jc w:val="center"/>
        <w:rPr>
          <w:rFonts w:eastAsia="TimesNewRomanPSMT"/>
          <w:sz w:val="28"/>
          <w:szCs w:val="28"/>
        </w:rPr>
      </w:pPr>
      <w:r>
        <w:rPr>
          <w:rFonts w:eastAsia="TimesNewRomanPSMT"/>
          <w:sz w:val="28"/>
          <w:szCs w:val="28"/>
        </w:rPr>
        <w:t>по научно-исследовательской работе</w:t>
      </w:r>
    </w:p>
    <w:p w:rsidR="00DE5A32" w:rsidRPr="00CE37B6" w:rsidRDefault="00DE5A32" w:rsidP="00DE5A32">
      <w:pPr>
        <w:jc w:val="both"/>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jc w:val="center"/>
        <w:rPr>
          <w:rFonts w:eastAsia="TimesNewRomanPSMT"/>
          <w:sz w:val="28"/>
          <w:szCs w:val="28"/>
        </w:rPr>
      </w:pPr>
      <w:r w:rsidRPr="00CE37B6">
        <w:rPr>
          <w:rFonts w:eastAsia="TimesNewRomanPSMT"/>
          <w:sz w:val="28"/>
          <w:szCs w:val="28"/>
        </w:rPr>
        <w:t xml:space="preserve">Результат зачета                                                Исполнитель – студент  </w:t>
      </w:r>
    </w:p>
    <w:p w:rsidR="00DE5A32" w:rsidRPr="00CE37B6" w:rsidRDefault="00DE5A32" w:rsidP="00DE5A32">
      <w:pPr>
        <w:jc w:val="center"/>
        <w:rPr>
          <w:rFonts w:eastAsia="TimesNewRomanPSMT"/>
          <w:sz w:val="28"/>
          <w:szCs w:val="28"/>
        </w:rPr>
      </w:pPr>
      <w:r w:rsidRPr="00CE37B6">
        <w:rPr>
          <w:rFonts w:eastAsia="TimesNewRomanPSMT"/>
          <w:sz w:val="28"/>
          <w:szCs w:val="28"/>
        </w:rPr>
        <w:t xml:space="preserve">                                                                         курс___________</w:t>
      </w:r>
    </w:p>
    <w:p w:rsidR="00DE5A32" w:rsidRPr="00CE37B6" w:rsidRDefault="00DE5A32" w:rsidP="00DE5A32">
      <w:pPr>
        <w:jc w:val="both"/>
        <w:rPr>
          <w:rFonts w:eastAsia="TimesNewRomanPSMT"/>
          <w:sz w:val="28"/>
          <w:szCs w:val="28"/>
        </w:rPr>
      </w:pPr>
      <w:r w:rsidRPr="00CE37B6">
        <w:rPr>
          <w:rFonts w:eastAsia="TimesNewRomanPSMT"/>
          <w:sz w:val="28"/>
          <w:szCs w:val="28"/>
        </w:rPr>
        <w:t xml:space="preserve">Оценка ______________                                      </w:t>
      </w:r>
      <w:proofErr w:type="gramStart"/>
      <w:r w:rsidRPr="00CE37B6">
        <w:rPr>
          <w:rFonts w:eastAsia="TimesNewRomanPSMT"/>
          <w:sz w:val="28"/>
          <w:szCs w:val="28"/>
        </w:rPr>
        <w:t xml:space="preserve">   (</w:t>
      </w:r>
      <w:proofErr w:type="gramEnd"/>
      <w:r w:rsidRPr="00CE37B6">
        <w:rPr>
          <w:rFonts w:eastAsia="TimesNewRomanPSMT"/>
          <w:sz w:val="28"/>
          <w:szCs w:val="28"/>
        </w:rPr>
        <w:t>_____________)</w:t>
      </w:r>
    </w:p>
    <w:p w:rsidR="00DE5A32" w:rsidRPr="00CE37B6" w:rsidRDefault="00DE5A32" w:rsidP="00DE5A32">
      <w:pPr>
        <w:jc w:val="center"/>
        <w:rPr>
          <w:rFonts w:eastAsia="TimesNewRomanPSMT"/>
          <w:sz w:val="28"/>
          <w:szCs w:val="28"/>
        </w:rPr>
      </w:pPr>
      <w:r w:rsidRPr="00CE37B6">
        <w:rPr>
          <w:rFonts w:eastAsia="TimesNewRomanPSMT"/>
          <w:i/>
          <w:sz w:val="24"/>
          <w:szCs w:val="24"/>
        </w:rPr>
        <w:t>(подпись) фамилия, инициалы</w:t>
      </w:r>
    </w:p>
    <w:p w:rsidR="00DE5A32" w:rsidRPr="00CE37B6" w:rsidRDefault="00DE5A32" w:rsidP="00DE5A32">
      <w:pPr>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1365"/>
        <w:jc w:val="center"/>
        <w:rPr>
          <w:rFonts w:eastAsia="TimesNewRomanPSMT"/>
          <w:sz w:val="28"/>
          <w:szCs w:val="28"/>
        </w:rPr>
      </w:pPr>
    </w:p>
    <w:p w:rsidR="00DE5A32" w:rsidRPr="00CE37B6" w:rsidRDefault="00DE5A32" w:rsidP="00DE5A32">
      <w:pPr>
        <w:ind w:left="5670"/>
        <w:jc w:val="both"/>
        <w:rPr>
          <w:rFonts w:eastAsia="TimesNewRomanPSMT"/>
          <w:sz w:val="28"/>
          <w:szCs w:val="28"/>
        </w:rPr>
      </w:pPr>
      <w:r w:rsidRPr="00CE37B6">
        <w:rPr>
          <w:rFonts w:eastAsia="TimesNewRomanPSMT"/>
          <w:sz w:val="28"/>
          <w:szCs w:val="28"/>
        </w:rPr>
        <w:t xml:space="preserve">      Руководитель НИ</w:t>
      </w:r>
      <w:r>
        <w:rPr>
          <w:rFonts w:eastAsia="TimesNewRomanPSMT"/>
          <w:sz w:val="28"/>
          <w:szCs w:val="28"/>
        </w:rPr>
        <w:t>Р</w:t>
      </w:r>
    </w:p>
    <w:p w:rsidR="00DE5A32" w:rsidRPr="00CE37B6" w:rsidRDefault="00DE5A32" w:rsidP="00DE5A32">
      <w:pPr>
        <w:ind w:left="5670"/>
        <w:jc w:val="center"/>
        <w:rPr>
          <w:rFonts w:eastAsia="TimesNewRomanPSMT"/>
          <w:sz w:val="28"/>
          <w:szCs w:val="28"/>
        </w:rPr>
      </w:pPr>
      <w:r w:rsidRPr="00CE37B6">
        <w:rPr>
          <w:rFonts w:eastAsia="TimesNewRomanPSMT"/>
          <w:i/>
          <w:sz w:val="24"/>
          <w:szCs w:val="24"/>
        </w:rPr>
        <w:t>(должность, учен. степень, звание</w:t>
      </w:r>
      <w:r w:rsidRPr="00CE37B6">
        <w:rPr>
          <w:rFonts w:eastAsia="TimesNewRomanPSMT"/>
          <w:sz w:val="28"/>
          <w:szCs w:val="28"/>
        </w:rPr>
        <w:t>)</w:t>
      </w:r>
    </w:p>
    <w:p w:rsidR="00DE5A32" w:rsidRPr="00CE37B6" w:rsidRDefault="00DE5A32" w:rsidP="00DE5A32">
      <w:pPr>
        <w:ind w:left="5670"/>
        <w:jc w:val="both"/>
        <w:rPr>
          <w:rFonts w:eastAsia="TimesNewRomanPSMT"/>
          <w:sz w:val="28"/>
          <w:szCs w:val="28"/>
        </w:rPr>
      </w:pPr>
      <w:r w:rsidRPr="00CE37B6">
        <w:rPr>
          <w:rFonts w:eastAsia="TimesNewRomanPSMT"/>
          <w:sz w:val="28"/>
          <w:szCs w:val="28"/>
        </w:rPr>
        <w:t xml:space="preserve">      ___________          </w:t>
      </w:r>
    </w:p>
    <w:p w:rsidR="00DE5A32" w:rsidRPr="00CE37B6" w:rsidRDefault="00DE5A32" w:rsidP="00DE5A32">
      <w:pPr>
        <w:ind w:left="5670"/>
        <w:jc w:val="both"/>
        <w:rPr>
          <w:rFonts w:eastAsia="TimesNewRomanPSMT"/>
          <w:sz w:val="28"/>
          <w:szCs w:val="28"/>
        </w:rPr>
      </w:pPr>
      <w:r w:rsidRPr="00CE37B6">
        <w:rPr>
          <w:rFonts w:eastAsia="TimesNewRomanPSMT"/>
          <w:sz w:val="28"/>
          <w:szCs w:val="28"/>
        </w:rPr>
        <w:t xml:space="preserve">    (_____________)</w:t>
      </w:r>
    </w:p>
    <w:p w:rsidR="00DE5A32" w:rsidRPr="00CE37B6" w:rsidRDefault="00DE5A32" w:rsidP="00DE5A32">
      <w:pPr>
        <w:ind w:left="5670"/>
        <w:jc w:val="center"/>
        <w:rPr>
          <w:rFonts w:eastAsia="TimesNewRomanPSMT"/>
          <w:i/>
          <w:sz w:val="24"/>
          <w:szCs w:val="24"/>
        </w:rPr>
      </w:pPr>
      <w:r w:rsidRPr="00CE37B6">
        <w:rPr>
          <w:rFonts w:eastAsia="TimesNewRomanPSMT"/>
          <w:i/>
          <w:sz w:val="24"/>
          <w:szCs w:val="24"/>
        </w:rPr>
        <w:t xml:space="preserve">   (подпись) фамилия, инициалы</w:t>
      </w:r>
    </w:p>
    <w:p w:rsidR="00DE5A32" w:rsidRPr="00CE37B6" w:rsidRDefault="00DE5A32" w:rsidP="00DE5A32">
      <w:pPr>
        <w:ind w:left="5670"/>
        <w:jc w:val="center"/>
        <w:rPr>
          <w:rFonts w:eastAsia="TimesNewRomanPSMT"/>
          <w:sz w:val="28"/>
          <w:szCs w:val="28"/>
        </w:rPr>
      </w:pPr>
      <w:r w:rsidRPr="00CE37B6">
        <w:rPr>
          <w:rFonts w:eastAsia="TimesNewRomanPSMT"/>
          <w:sz w:val="28"/>
          <w:szCs w:val="28"/>
        </w:rPr>
        <w:t xml:space="preserve">  _________________ 20__г</w:t>
      </w:r>
    </w:p>
    <w:p w:rsidR="00DE5A32" w:rsidRPr="00CE37B6" w:rsidRDefault="00DE5A32" w:rsidP="00DE5A32">
      <w:pPr>
        <w:ind w:left="5670"/>
        <w:jc w:val="center"/>
        <w:rPr>
          <w:rFonts w:eastAsia="TimesNewRomanPSMT"/>
          <w:i/>
          <w:sz w:val="24"/>
          <w:szCs w:val="24"/>
        </w:rPr>
      </w:pPr>
      <w:r w:rsidRPr="00CE37B6">
        <w:rPr>
          <w:rFonts w:eastAsia="TimesNewRomanPSMT"/>
          <w:i/>
          <w:sz w:val="24"/>
          <w:szCs w:val="24"/>
        </w:rPr>
        <w:t>(дата)</w:t>
      </w:r>
    </w:p>
    <w:p w:rsidR="00DE5A32" w:rsidRPr="00CE37B6" w:rsidRDefault="00DE5A32" w:rsidP="00DE5A32">
      <w:pPr>
        <w:shd w:val="clear" w:color="auto" w:fill="FFFFFF"/>
        <w:tabs>
          <w:tab w:val="left" w:pos="709"/>
          <w:tab w:val="left" w:pos="851"/>
          <w:tab w:val="left" w:pos="993"/>
        </w:tabs>
        <w:spacing w:line="360" w:lineRule="auto"/>
        <w:jc w:val="center"/>
        <w:rPr>
          <w:rFonts w:eastAsia="TimesNewRomanPSMT"/>
          <w:sz w:val="28"/>
          <w:szCs w:val="28"/>
        </w:rPr>
      </w:pPr>
    </w:p>
    <w:p w:rsidR="00DE5A32" w:rsidRPr="00CE37B6" w:rsidRDefault="00DE5A32" w:rsidP="00DE5A32">
      <w:pPr>
        <w:shd w:val="clear" w:color="auto" w:fill="FFFFFF"/>
        <w:tabs>
          <w:tab w:val="left" w:pos="709"/>
          <w:tab w:val="left" w:pos="851"/>
          <w:tab w:val="left" w:pos="993"/>
        </w:tabs>
        <w:spacing w:line="360" w:lineRule="auto"/>
        <w:jc w:val="center"/>
        <w:rPr>
          <w:rFonts w:eastAsia="TimesNewRomanPSMT"/>
          <w:sz w:val="28"/>
          <w:szCs w:val="28"/>
        </w:rPr>
      </w:pPr>
    </w:p>
    <w:p w:rsidR="00DE5A32" w:rsidRPr="00CE37B6" w:rsidRDefault="00DE5A32" w:rsidP="00DE5A32">
      <w:pPr>
        <w:shd w:val="clear" w:color="auto" w:fill="FFFFFF"/>
        <w:tabs>
          <w:tab w:val="left" w:pos="709"/>
          <w:tab w:val="left" w:pos="851"/>
          <w:tab w:val="left" w:pos="993"/>
        </w:tabs>
        <w:spacing w:line="360" w:lineRule="auto"/>
        <w:jc w:val="center"/>
        <w:rPr>
          <w:rFonts w:eastAsia="MS Mincho"/>
          <w:sz w:val="28"/>
          <w:szCs w:val="28"/>
          <w:highlight w:val="yellow"/>
          <w:lang w:eastAsia="ja-JP"/>
        </w:rPr>
      </w:pPr>
      <w:r w:rsidRPr="00CE37B6">
        <w:rPr>
          <w:rFonts w:eastAsia="TimesNewRomanPSMT"/>
          <w:sz w:val="28"/>
          <w:szCs w:val="28"/>
        </w:rPr>
        <w:t>Москва 20__г.</w:t>
      </w:r>
    </w:p>
    <w:p w:rsidR="00DE5A32" w:rsidRPr="00CE37B6" w:rsidRDefault="00DE5A32" w:rsidP="00DE5A32">
      <w:pPr>
        <w:pStyle w:val="af3"/>
        <w:jc w:val="both"/>
        <w:rPr>
          <w:rFonts w:ascii="Times New Roman" w:hAnsi="Times New Roman"/>
          <w:b/>
          <w:sz w:val="28"/>
          <w:szCs w:val="28"/>
        </w:rPr>
      </w:pPr>
    </w:p>
    <w:sectPr w:rsidR="00DE5A32" w:rsidRPr="00CE37B6" w:rsidSect="000517C1">
      <w:footerReference w:type="default" r:id="rId27"/>
      <w:pgSz w:w="11906" w:h="16838"/>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8B5" w:rsidRDefault="00A228B5">
      <w:r>
        <w:separator/>
      </w:r>
    </w:p>
  </w:endnote>
  <w:endnote w:type="continuationSeparator" w:id="0">
    <w:p w:rsidR="00A228B5" w:rsidRDefault="00A2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122251"/>
      <w:docPartObj>
        <w:docPartGallery w:val="Page Numbers (Bottom of Page)"/>
        <w:docPartUnique/>
      </w:docPartObj>
    </w:sdtPr>
    <w:sdtEndPr/>
    <w:sdtContent>
      <w:p w:rsidR="00E737C1" w:rsidRDefault="00E737C1">
        <w:pPr>
          <w:pStyle w:val="ad"/>
          <w:jc w:val="center"/>
        </w:pPr>
        <w:r>
          <w:fldChar w:fldCharType="begin"/>
        </w:r>
        <w:r>
          <w:instrText xml:space="preserve"> PAGE   \* MERGEFORMAT </w:instrText>
        </w:r>
        <w:r>
          <w:fldChar w:fldCharType="separate"/>
        </w:r>
        <w:r>
          <w:rPr>
            <w:noProof/>
          </w:rPr>
          <w:t>6</w:t>
        </w:r>
        <w:r>
          <w:rPr>
            <w:noProof/>
          </w:rPr>
          <w:fldChar w:fldCharType="end"/>
        </w:r>
      </w:p>
    </w:sdtContent>
  </w:sdt>
  <w:p w:rsidR="00E737C1" w:rsidRDefault="00E737C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8B5" w:rsidRDefault="00A228B5">
      <w:r>
        <w:separator/>
      </w:r>
    </w:p>
  </w:footnote>
  <w:footnote w:type="continuationSeparator" w:id="0">
    <w:p w:rsidR="00A228B5" w:rsidRDefault="00A22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4"/>
    <w:multiLevelType w:val="multilevel"/>
    <w:tmpl w:val="E7CAE2A4"/>
    <w:lvl w:ilvl="0">
      <w:start w:val="1"/>
      <w:numFmt w:val="decimal"/>
      <w:isLgl/>
      <w:lvlText w:val="%1."/>
      <w:lvlJc w:val="left"/>
      <w:pPr>
        <w:tabs>
          <w:tab w:val="num" w:pos="348"/>
        </w:tabs>
        <w:ind w:left="348" w:firstLine="360"/>
      </w:pPr>
      <w:rPr>
        <w:color w:val="000000"/>
        <w:position w:val="0"/>
        <w:sz w:val="28"/>
        <w:szCs w:val="28"/>
      </w:rPr>
    </w:lvl>
    <w:lvl w:ilvl="1">
      <w:start w:val="1"/>
      <w:numFmt w:val="lowerLetter"/>
      <w:lvlText w:val="%2."/>
      <w:lvlJc w:val="left"/>
      <w:pPr>
        <w:tabs>
          <w:tab w:val="num" w:pos="360"/>
        </w:tabs>
        <w:ind w:left="360" w:firstLine="1080"/>
      </w:pPr>
      <w:rPr>
        <w:color w:val="000000"/>
        <w:position w:val="0"/>
        <w:sz w:val="24"/>
      </w:rPr>
    </w:lvl>
    <w:lvl w:ilvl="2">
      <w:start w:val="1"/>
      <w:numFmt w:val="lowerRoman"/>
      <w:lvlText w:val="%3."/>
      <w:lvlJc w:val="left"/>
      <w:pPr>
        <w:tabs>
          <w:tab w:val="num" w:pos="360"/>
        </w:tabs>
        <w:ind w:left="360" w:firstLine="1800"/>
      </w:pPr>
      <w:rPr>
        <w:color w:val="000000"/>
        <w:position w:val="0"/>
        <w:sz w:val="24"/>
      </w:rPr>
    </w:lvl>
    <w:lvl w:ilvl="3">
      <w:start w:val="1"/>
      <w:numFmt w:val="decimal"/>
      <w:isLgl/>
      <w:lvlText w:val="%4."/>
      <w:lvlJc w:val="left"/>
      <w:pPr>
        <w:tabs>
          <w:tab w:val="num" w:pos="360"/>
        </w:tabs>
        <w:ind w:left="360" w:firstLine="2520"/>
      </w:pPr>
      <w:rPr>
        <w:color w:val="000000"/>
        <w:position w:val="0"/>
        <w:sz w:val="24"/>
      </w:rPr>
    </w:lvl>
    <w:lvl w:ilvl="4">
      <w:start w:val="1"/>
      <w:numFmt w:val="lowerLetter"/>
      <w:lvlText w:val="%5."/>
      <w:lvlJc w:val="left"/>
      <w:pPr>
        <w:tabs>
          <w:tab w:val="num" w:pos="360"/>
        </w:tabs>
        <w:ind w:left="360" w:firstLine="3240"/>
      </w:pPr>
      <w:rPr>
        <w:color w:val="000000"/>
        <w:position w:val="0"/>
        <w:sz w:val="24"/>
      </w:rPr>
    </w:lvl>
    <w:lvl w:ilvl="5">
      <w:start w:val="1"/>
      <w:numFmt w:val="lowerRoman"/>
      <w:lvlText w:val="%6."/>
      <w:lvlJc w:val="left"/>
      <w:pPr>
        <w:tabs>
          <w:tab w:val="num" w:pos="360"/>
        </w:tabs>
        <w:ind w:left="360" w:firstLine="3960"/>
      </w:pPr>
      <w:rPr>
        <w:color w:val="000000"/>
        <w:position w:val="0"/>
        <w:sz w:val="24"/>
      </w:rPr>
    </w:lvl>
    <w:lvl w:ilvl="6">
      <w:start w:val="1"/>
      <w:numFmt w:val="decimal"/>
      <w:isLgl/>
      <w:lvlText w:val="%7."/>
      <w:lvlJc w:val="left"/>
      <w:pPr>
        <w:tabs>
          <w:tab w:val="num" w:pos="360"/>
        </w:tabs>
        <w:ind w:left="360" w:firstLine="4680"/>
      </w:pPr>
      <w:rPr>
        <w:color w:val="000000"/>
        <w:position w:val="0"/>
        <w:sz w:val="24"/>
      </w:rPr>
    </w:lvl>
    <w:lvl w:ilvl="7">
      <w:start w:val="1"/>
      <w:numFmt w:val="lowerLetter"/>
      <w:lvlText w:val="%8."/>
      <w:lvlJc w:val="left"/>
      <w:pPr>
        <w:tabs>
          <w:tab w:val="num" w:pos="360"/>
        </w:tabs>
        <w:ind w:left="360" w:firstLine="5400"/>
      </w:pPr>
      <w:rPr>
        <w:color w:val="000000"/>
        <w:position w:val="0"/>
        <w:sz w:val="24"/>
      </w:rPr>
    </w:lvl>
    <w:lvl w:ilvl="8">
      <w:start w:val="1"/>
      <w:numFmt w:val="lowerRoman"/>
      <w:lvlText w:val="%9."/>
      <w:lvlJc w:val="left"/>
      <w:pPr>
        <w:tabs>
          <w:tab w:val="num" w:pos="360"/>
        </w:tabs>
        <w:ind w:left="360" w:firstLine="6120"/>
      </w:pPr>
      <w:rPr>
        <w:color w:val="000000"/>
        <w:position w:val="0"/>
        <w:sz w:val="24"/>
      </w:rPr>
    </w:lvl>
  </w:abstractNum>
  <w:abstractNum w:abstractNumId="1" w15:restartNumberingAfterBreak="0">
    <w:nsid w:val="0000030A"/>
    <w:multiLevelType w:val="hybridMultilevel"/>
    <w:tmpl w:val="D160CD1C"/>
    <w:lvl w:ilvl="0" w:tplc="53D47FFA">
      <w:start w:val="1"/>
      <w:numFmt w:val="bullet"/>
      <w:lvlText w:val="В"/>
      <w:lvlJc w:val="left"/>
    </w:lvl>
    <w:lvl w:ilvl="1" w:tplc="08168638">
      <w:numFmt w:val="decimal"/>
      <w:lvlText w:val=""/>
      <w:lvlJc w:val="left"/>
    </w:lvl>
    <w:lvl w:ilvl="2" w:tplc="98FA38C6">
      <w:numFmt w:val="decimal"/>
      <w:lvlText w:val=""/>
      <w:lvlJc w:val="left"/>
    </w:lvl>
    <w:lvl w:ilvl="3" w:tplc="938AA0E4">
      <w:numFmt w:val="decimal"/>
      <w:lvlText w:val=""/>
      <w:lvlJc w:val="left"/>
    </w:lvl>
    <w:lvl w:ilvl="4" w:tplc="B73611EA">
      <w:numFmt w:val="decimal"/>
      <w:lvlText w:val=""/>
      <w:lvlJc w:val="left"/>
    </w:lvl>
    <w:lvl w:ilvl="5" w:tplc="8758E0B0">
      <w:numFmt w:val="decimal"/>
      <w:lvlText w:val=""/>
      <w:lvlJc w:val="left"/>
    </w:lvl>
    <w:lvl w:ilvl="6" w:tplc="3F087642">
      <w:numFmt w:val="decimal"/>
      <w:lvlText w:val=""/>
      <w:lvlJc w:val="left"/>
    </w:lvl>
    <w:lvl w:ilvl="7" w:tplc="2CE495DC">
      <w:numFmt w:val="decimal"/>
      <w:lvlText w:val=""/>
      <w:lvlJc w:val="left"/>
    </w:lvl>
    <w:lvl w:ilvl="8" w:tplc="86EEF08C">
      <w:numFmt w:val="decimal"/>
      <w:lvlText w:val=""/>
      <w:lvlJc w:val="left"/>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0F864C6"/>
    <w:multiLevelType w:val="multilevel"/>
    <w:tmpl w:val="755EF79E"/>
    <w:lvl w:ilvl="0">
      <w:start w:val="1"/>
      <w:numFmt w:val="decimal"/>
      <w:lvlText w:val="%1."/>
      <w:lvlJc w:val="left"/>
      <w:pPr>
        <w:tabs>
          <w:tab w:val="num" w:pos="348"/>
        </w:tabs>
        <w:ind w:left="348" w:firstLine="360"/>
      </w:pPr>
      <w:rPr>
        <w:color w:val="000000"/>
        <w:sz w:val="28"/>
        <w:szCs w:val="28"/>
      </w:rPr>
    </w:lvl>
    <w:lvl w:ilvl="1">
      <w:start w:val="1"/>
      <w:numFmt w:val="lowerLetter"/>
      <w:lvlText w:val="%2."/>
      <w:lvlJc w:val="left"/>
      <w:pPr>
        <w:tabs>
          <w:tab w:val="num" w:pos="360"/>
        </w:tabs>
        <w:ind w:left="360" w:firstLine="1080"/>
      </w:pPr>
      <w:rPr>
        <w:color w:val="000000"/>
        <w:sz w:val="24"/>
      </w:rPr>
    </w:lvl>
    <w:lvl w:ilvl="2">
      <w:start w:val="1"/>
      <w:numFmt w:val="lowerRoman"/>
      <w:lvlText w:val="%3."/>
      <w:lvlJc w:val="left"/>
      <w:pPr>
        <w:tabs>
          <w:tab w:val="num" w:pos="360"/>
        </w:tabs>
        <w:ind w:left="360" w:firstLine="1800"/>
      </w:pPr>
      <w:rPr>
        <w:color w:val="000000"/>
        <w:sz w:val="24"/>
      </w:rPr>
    </w:lvl>
    <w:lvl w:ilvl="3">
      <w:start w:val="1"/>
      <w:numFmt w:val="decimal"/>
      <w:lvlText w:val="%4."/>
      <w:lvlJc w:val="left"/>
      <w:pPr>
        <w:tabs>
          <w:tab w:val="num" w:pos="360"/>
        </w:tabs>
        <w:ind w:left="360" w:firstLine="2520"/>
      </w:pPr>
      <w:rPr>
        <w:color w:val="000000"/>
        <w:sz w:val="24"/>
      </w:rPr>
    </w:lvl>
    <w:lvl w:ilvl="4">
      <w:start w:val="1"/>
      <w:numFmt w:val="lowerLetter"/>
      <w:lvlText w:val="%5."/>
      <w:lvlJc w:val="left"/>
      <w:pPr>
        <w:tabs>
          <w:tab w:val="num" w:pos="360"/>
        </w:tabs>
        <w:ind w:left="360" w:firstLine="3240"/>
      </w:pPr>
      <w:rPr>
        <w:color w:val="000000"/>
        <w:sz w:val="24"/>
      </w:rPr>
    </w:lvl>
    <w:lvl w:ilvl="5">
      <w:start w:val="1"/>
      <w:numFmt w:val="lowerRoman"/>
      <w:lvlText w:val="%6."/>
      <w:lvlJc w:val="left"/>
      <w:pPr>
        <w:tabs>
          <w:tab w:val="num" w:pos="360"/>
        </w:tabs>
        <w:ind w:left="360" w:firstLine="3960"/>
      </w:pPr>
      <w:rPr>
        <w:color w:val="000000"/>
        <w:sz w:val="24"/>
      </w:rPr>
    </w:lvl>
    <w:lvl w:ilvl="6">
      <w:start w:val="1"/>
      <w:numFmt w:val="decimal"/>
      <w:lvlText w:val="%7."/>
      <w:lvlJc w:val="left"/>
      <w:pPr>
        <w:tabs>
          <w:tab w:val="num" w:pos="360"/>
        </w:tabs>
        <w:ind w:left="360" w:firstLine="4680"/>
      </w:pPr>
      <w:rPr>
        <w:color w:val="000000"/>
        <w:sz w:val="24"/>
      </w:rPr>
    </w:lvl>
    <w:lvl w:ilvl="7">
      <w:start w:val="1"/>
      <w:numFmt w:val="lowerLetter"/>
      <w:lvlText w:val="%8."/>
      <w:lvlJc w:val="left"/>
      <w:pPr>
        <w:tabs>
          <w:tab w:val="num" w:pos="360"/>
        </w:tabs>
        <w:ind w:left="360" w:firstLine="5400"/>
      </w:pPr>
      <w:rPr>
        <w:color w:val="000000"/>
        <w:sz w:val="24"/>
      </w:rPr>
    </w:lvl>
    <w:lvl w:ilvl="8">
      <w:start w:val="1"/>
      <w:numFmt w:val="lowerRoman"/>
      <w:lvlText w:val="%9."/>
      <w:lvlJc w:val="left"/>
      <w:pPr>
        <w:tabs>
          <w:tab w:val="num" w:pos="360"/>
        </w:tabs>
        <w:ind w:left="360" w:firstLine="6120"/>
      </w:pPr>
      <w:rPr>
        <w:color w:val="000000"/>
        <w:sz w:val="24"/>
      </w:rPr>
    </w:lvl>
  </w:abstractNum>
  <w:abstractNum w:abstractNumId="4" w15:restartNumberingAfterBreak="0">
    <w:nsid w:val="0B9875DA"/>
    <w:multiLevelType w:val="multilevel"/>
    <w:tmpl w:val="F8C8A3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7B032F"/>
    <w:multiLevelType w:val="hybridMultilevel"/>
    <w:tmpl w:val="1B2A7E4C"/>
    <w:lvl w:ilvl="0" w:tplc="B00078E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A03A8A">
      <w:start w:val="1"/>
      <w:numFmt w:val="lowerLetter"/>
      <w:lvlText w:val="%2"/>
      <w:lvlJc w:val="left"/>
      <w:pPr>
        <w:ind w:left="11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0B261E2">
      <w:start w:val="1"/>
      <w:numFmt w:val="lowerRoman"/>
      <w:lvlText w:val="%3"/>
      <w:lvlJc w:val="left"/>
      <w:pPr>
        <w:ind w:left="18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6260664">
      <w:start w:val="1"/>
      <w:numFmt w:val="decimal"/>
      <w:lvlText w:val="%4"/>
      <w:lvlJc w:val="left"/>
      <w:pPr>
        <w:ind w:left="25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17258D4">
      <w:start w:val="1"/>
      <w:numFmt w:val="lowerLetter"/>
      <w:lvlText w:val="%5"/>
      <w:lvlJc w:val="left"/>
      <w:pPr>
        <w:ind w:left="32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A569736">
      <w:start w:val="1"/>
      <w:numFmt w:val="lowerRoman"/>
      <w:lvlText w:val="%6"/>
      <w:lvlJc w:val="left"/>
      <w:pPr>
        <w:ind w:left="40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0185854">
      <w:start w:val="1"/>
      <w:numFmt w:val="decimal"/>
      <w:lvlText w:val="%7"/>
      <w:lvlJc w:val="left"/>
      <w:pPr>
        <w:ind w:left="47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3C00072">
      <w:start w:val="1"/>
      <w:numFmt w:val="lowerLetter"/>
      <w:lvlText w:val="%8"/>
      <w:lvlJc w:val="left"/>
      <w:pPr>
        <w:ind w:left="54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EE6FA30">
      <w:start w:val="1"/>
      <w:numFmt w:val="lowerRoman"/>
      <w:lvlText w:val="%9"/>
      <w:lvlJc w:val="left"/>
      <w:pPr>
        <w:ind w:left="61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0ED2405B"/>
    <w:multiLevelType w:val="multilevel"/>
    <w:tmpl w:val="647E8E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E07D34"/>
    <w:multiLevelType w:val="multilevel"/>
    <w:tmpl w:val="03866F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043862"/>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2D62F3"/>
    <w:multiLevelType w:val="multilevel"/>
    <w:tmpl w:val="BFE09F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2E7965"/>
    <w:multiLevelType w:val="multilevel"/>
    <w:tmpl w:val="C254A7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A73E80"/>
    <w:multiLevelType w:val="hybridMultilevel"/>
    <w:tmpl w:val="FD287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3" w15:restartNumberingAfterBreak="0">
    <w:nsid w:val="23B21B0E"/>
    <w:multiLevelType w:val="multilevel"/>
    <w:tmpl w:val="52BC7C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6F7711"/>
    <w:multiLevelType w:val="hybridMultilevel"/>
    <w:tmpl w:val="232CA03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5" w15:restartNumberingAfterBreak="0">
    <w:nsid w:val="27C44FF6"/>
    <w:multiLevelType w:val="multilevel"/>
    <w:tmpl w:val="A232D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351C49"/>
    <w:multiLevelType w:val="multilevel"/>
    <w:tmpl w:val="C934893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8D52B8"/>
    <w:multiLevelType w:val="multilevel"/>
    <w:tmpl w:val="27B6E6F8"/>
    <w:lvl w:ilvl="0">
      <w:start w:val="1"/>
      <w:numFmt w:val="decimal"/>
      <w:lvlText w:val="%1."/>
      <w:lvlJc w:val="left"/>
      <w:pPr>
        <w:tabs>
          <w:tab w:val="num" w:pos="0"/>
        </w:tabs>
        <w:ind w:left="323" w:hanging="360"/>
      </w:pPr>
    </w:lvl>
    <w:lvl w:ilvl="1">
      <w:start w:val="1"/>
      <w:numFmt w:val="lowerLetter"/>
      <w:lvlText w:val="%2."/>
      <w:lvlJc w:val="left"/>
      <w:pPr>
        <w:tabs>
          <w:tab w:val="num" w:pos="0"/>
        </w:tabs>
        <w:ind w:left="1043" w:hanging="360"/>
      </w:pPr>
    </w:lvl>
    <w:lvl w:ilvl="2">
      <w:start w:val="1"/>
      <w:numFmt w:val="lowerRoman"/>
      <w:lvlText w:val="%3."/>
      <w:lvlJc w:val="right"/>
      <w:pPr>
        <w:tabs>
          <w:tab w:val="num" w:pos="0"/>
        </w:tabs>
        <w:ind w:left="1763" w:hanging="180"/>
      </w:pPr>
    </w:lvl>
    <w:lvl w:ilvl="3">
      <w:start w:val="1"/>
      <w:numFmt w:val="decimal"/>
      <w:lvlText w:val="%4."/>
      <w:lvlJc w:val="left"/>
      <w:pPr>
        <w:tabs>
          <w:tab w:val="num" w:pos="0"/>
        </w:tabs>
        <w:ind w:left="2483" w:hanging="360"/>
      </w:pPr>
    </w:lvl>
    <w:lvl w:ilvl="4">
      <w:start w:val="1"/>
      <w:numFmt w:val="lowerLetter"/>
      <w:lvlText w:val="%5."/>
      <w:lvlJc w:val="left"/>
      <w:pPr>
        <w:tabs>
          <w:tab w:val="num" w:pos="0"/>
        </w:tabs>
        <w:ind w:left="3203" w:hanging="360"/>
      </w:pPr>
    </w:lvl>
    <w:lvl w:ilvl="5">
      <w:start w:val="1"/>
      <w:numFmt w:val="lowerRoman"/>
      <w:lvlText w:val="%6."/>
      <w:lvlJc w:val="right"/>
      <w:pPr>
        <w:tabs>
          <w:tab w:val="num" w:pos="0"/>
        </w:tabs>
        <w:ind w:left="3923" w:hanging="180"/>
      </w:pPr>
    </w:lvl>
    <w:lvl w:ilvl="6">
      <w:start w:val="1"/>
      <w:numFmt w:val="decimal"/>
      <w:lvlText w:val="%7."/>
      <w:lvlJc w:val="left"/>
      <w:pPr>
        <w:tabs>
          <w:tab w:val="num" w:pos="0"/>
        </w:tabs>
        <w:ind w:left="4643" w:hanging="360"/>
      </w:pPr>
    </w:lvl>
    <w:lvl w:ilvl="7">
      <w:start w:val="1"/>
      <w:numFmt w:val="lowerLetter"/>
      <w:lvlText w:val="%8."/>
      <w:lvlJc w:val="left"/>
      <w:pPr>
        <w:tabs>
          <w:tab w:val="num" w:pos="0"/>
        </w:tabs>
        <w:ind w:left="5363" w:hanging="360"/>
      </w:pPr>
    </w:lvl>
    <w:lvl w:ilvl="8">
      <w:start w:val="1"/>
      <w:numFmt w:val="lowerRoman"/>
      <w:lvlText w:val="%9."/>
      <w:lvlJc w:val="right"/>
      <w:pPr>
        <w:tabs>
          <w:tab w:val="num" w:pos="0"/>
        </w:tabs>
        <w:ind w:left="6083" w:hanging="180"/>
      </w:pPr>
    </w:lvl>
  </w:abstractNum>
  <w:abstractNum w:abstractNumId="1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C13873"/>
    <w:multiLevelType w:val="multilevel"/>
    <w:tmpl w:val="AA0E71D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A33670"/>
    <w:multiLevelType w:val="multilevel"/>
    <w:tmpl w:val="5FC44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C14A75"/>
    <w:multiLevelType w:val="multilevel"/>
    <w:tmpl w:val="6E6E0B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621001"/>
    <w:multiLevelType w:val="multilevel"/>
    <w:tmpl w:val="721AF090"/>
    <w:lvl w:ilvl="0">
      <w:start w:val="1"/>
      <w:numFmt w:val="decimal"/>
      <w:lvlText w:val="%1."/>
      <w:lvlJc w:val="left"/>
      <w:pPr>
        <w:tabs>
          <w:tab w:val="num" w:pos="0"/>
        </w:tabs>
        <w:ind w:left="720" w:hanging="360"/>
      </w:pPr>
    </w:lvl>
    <w:lvl w:ilvl="1">
      <w:numFmt w:val="bullet"/>
      <w:lvlText w:val="•"/>
      <w:lvlJc w:val="left"/>
      <w:pPr>
        <w:tabs>
          <w:tab w:val="num" w:pos="0"/>
        </w:tabs>
        <w:ind w:left="1785" w:hanging="705"/>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CB952F0"/>
    <w:multiLevelType w:val="multilevel"/>
    <w:tmpl w:val="2D60388C"/>
    <w:lvl w:ilvl="0">
      <w:start w:val="1"/>
      <w:numFmt w:val="decimal"/>
      <w:lvlText w:val="%1."/>
      <w:lvlJc w:val="left"/>
      <w:pPr>
        <w:tabs>
          <w:tab w:val="num" w:pos="0"/>
        </w:tabs>
        <w:ind w:left="688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E632D48"/>
    <w:multiLevelType w:val="multilevel"/>
    <w:tmpl w:val="DCDEF0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9A6182"/>
    <w:multiLevelType w:val="multilevel"/>
    <w:tmpl w:val="459E129C"/>
    <w:lvl w:ilvl="0">
      <w:start w:val="1"/>
      <w:numFmt w:val="decimal"/>
      <w:lvlText w:val="%1."/>
      <w:lvlJc w:val="left"/>
      <w:pPr>
        <w:tabs>
          <w:tab w:val="num" w:pos="0"/>
        </w:tabs>
        <w:ind w:left="720" w:hanging="360"/>
      </w:pPr>
      <w:rPr>
        <w:sz w:val="28"/>
        <w:szCs w:val="28"/>
      </w:rPr>
    </w:lvl>
    <w:lvl w:ilvl="1">
      <w:numFmt w:val="bullet"/>
      <w:lvlText w:val="•"/>
      <w:lvlJc w:val="left"/>
      <w:pPr>
        <w:tabs>
          <w:tab w:val="num" w:pos="0"/>
        </w:tabs>
        <w:ind w:left="1785" w:hanging="705"/>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FD50B37"/>
    <w:multiLevelType w:val="multilevel"/>
    <w:tmpl w:val="D47C28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F63756"/>
    <w:multiLevelType w:val="multilevel"/>
    <w:tmpl w:val="18DE5D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7F297F"/>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DF3237"/>
    <w:multiLevelType w:val="multilevel"/>
    <w:tmpl w:val="33744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0E2A5E"/>
    <w:multiLevelType w:val="hybridMultilevel"/>
    <w:tmpl w:val="2CFAFC5C"/>
    <w:lvl w:ilvl="0" w:tplc="0419000F">
      <w:start w:val="1"/>
      <w:numFmt w:val="decimal"/>
      <w:lvlText w:val="%1."/>
      <w:lvlJc w:val="left"/>
      <w:pPr>
        <w:ind w:left="688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7F5CAE"/>
    <w:multiLevelType w:val="hybridMultilevel"/>
    <w:tmpl w:val="B4E0749A"/>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3" w15:restartNumberingAfterBreak="0">
    <w:nsid w:val="57227B0C"/>
    <w:multiLevelType w:val="hybridMultilevel"/>
    <w:tmpl w:val="1B2A7E4C"/>
    <w:lvl w:ilvl="0" w:tplc="B00078E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A03A8A">
      <w:start w:val="1"/>
      <w:numFmt w:val="lowerLetter"/>
      <w:lvlText w:val="%2"/>
      <w:lvlJc w:val="left"/>
      <w:pPr>
        <w:ind w:left="11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0B261E2">
      <w:start w:val="1"/>
      <w:numFmt w:val="lowerRoman"/>
      <w:lvlText w:val="%3"/>
      <w:lvlJc w:val="left"/>
      <w:pPr>
        <w:ind w:left="18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6260664">
      <w:start w:val="1"/>
      <w:numFmt w:val="decimal"/>
      <w:lvlText w:val="%4"/>
      <w:lvlJc w:val="left"/>
      <w:pPr>
        <w:ind w:left="25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17258D4">
      <w:start w:val="1"/>
      <w:numFmt w:val="lowerLetter"/>
      <w:lvlText w:val="%5"/>
      <w:lvlJc w:val="left"/>
      <w:pPr>
        <w:ind w:left="32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A569736">
      <w:start w:val="1"/>
      <w:numFmt w:val="lowerRoman"/>
      <w:lvlText w:val="%6"/>
      <w:lvlJc w:val="left"/>
      <w:pPr>
        <w:ind w:left="40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0185854">
      <w:start w:val="1"/>
      <w:numFmt w:val="decimal"/>
      <w:lvlText w:val="%7"/>
      <w:lvlJc w:val="left"/>
      <w:pPr>
        <w:ind w:left="47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3C00072">
      <w:start w:val="1"/>
      <w:numFmt w:val="lowerLetter"/>
      <w:lvlText w:val="%8"/>
      <w:lvlJc w:val="left"/>
      <w:pPr>
        <w:ind w:left="54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EE6FA30">
      <w:start w:val="1"/>
      <w:numFmt w:val="lowerRoman"/>
      <w:lvlText w:val="%9"/>
      <w:lvlJc w:val="left"/>
      <w:pPr>
        <w:ind w:left="61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4" w15:restartNumberingAfterBreak="0">
    <w:nsid w:val="5B146851"/>
    <w:multiLevelType w:val="hybridMultilevel"/>
    <w:tmpl w:val="1B2A7E4C"/>
    <w:lvl w:ilvl="0" w:tplc="B00078E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A03A8A">
      <w:start w:val="1"/>
      <w:numFmt w:val="lowerLetter"/>
      <w:lvlText w:val="%2"/>
      <w:lvlJc w:val="left"/>
      <w:pPr>
        <w:ind w:left="11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0B261E2">
      <w:start w:val="1"/>
      <w:numFmt w:val="lowerRoman"/>
      <w:lvlText w:val="%3"/>
      <w:lvlJc w:val="left"/>
      <w:pPr>
        <w:ind w:left="18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6260664">
      <w:start w:val="1"/>
      <w:numFmt w:val="decimal"/>
      <w:lvlText w:val="%4"/>
      <w:lvlJc w:val="left"/>
      <w:pPr>
        <w:ind w:left="25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17258D4">
      <w:start w:val="1"/>
      <w:numFmt w:val="lowerLetter"/>
      <w:lvlText w:val="%5"/>
      <w:lvlJc w:val="left"/>
      <w:pPr>
        <w:ind w:left="32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A569736">
      <w:start w:val="1"/>
      <w:numFmt w:val="lowerRoman"/>
      <w:lvlText w:val="%6"/>
      <w:lvlJc w:val="left"/>
      <w:pPr>
        <w:ind w:left="40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0185854">
      <w:start w:val="1"/>
      <w:numFmt w:val="decimal"/>
      <w:lvlText w:val="%7"/>
      <w:lvlJc w:val="left"/>
      <w:pPr>
        <w:ind w:left="47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3C00072">
      <w:start w:val="1"/>
      <w:numFmt w:val="lowerLetter"/>
      <w:lvlText w:val="%8"/>
      <w:lvlJc w:val="left"/>
      <w:pPr>
        <w:ind w:left="54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EE6FA30">
      <w:start w:val="1"/>
      <w:numFmt w:val="lowerRoman"/>
      <w:lvlText w:val="%9"/>
      <w:lvlJc w:val="left"/>
      <w:pPr>
        <w:ind w:left="61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5" w15:restartNumberingAfterBreak="0">
    <w:nsid w:val="5BF63BF9"/>
    <w:multiLevelType w:val="multilevel"/>
    <w:tmpl w:val="FBEAE768"/>
    <w:lvl w:ilvl="0">
      <w:start w:val="1"/>
      <w:numFmt w:val="decimal"/>
      <w:lvlText w:val="%1."/>
      <w:lvlJc w:val="left"/>
      <w:pPr>
        <w:tabs>
          <w:tab w:val="num" w:pos="0"/>
        </w:tabs>
        <w:ind w:left="0" w:firstLine="0"/>
      </w:pPr>
      <w:rPr>
        <w:rFonts w:eastAsia="Times New Roman" w:cs="Times New Roman"/>
        <w:b w:val="0"/>
        <w:bCs w:val="0"/>
        <w:i w:val="0"/>
        <w:iCs w:val="0"/>
        <w:caps w:val="0"/>
        <w:smallCaps w:val="0"/>
        <w:strike w:val="0"/>
        <w:dstrike w:val="0"/>
        <w:color w:val="000000"/>
        <w:spacing w:val="0"/>
        <w:w w:val="100"/>
        <w:sz w:val="27"/>
        <w:szCs w:val="27"/>
        <w:u w:val="none"/>
        <w:lang w:val="en-US"/>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15:restartNumberingAfterBreak="0">
    <w:nsid w:val="5C113E92"/>
    <w:multiLevelType w:val="hybridMultilevel"/>
    <w:tmpl w:val="5E404ED8"/>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7" w15:restartNumberingAfterBreak="0">
    <w:nsid w:val="5D24026B"/>
    <w:multiLevelType w:val="hybridMultilevel"/>
    <w:tmpl w:val="FACE3396"/>
    <w:lvl w:ilvl="0" w:tplc="04190001">
      <w:start w:val="1"/>
      <w:numFmt w:val="bullet"/>
      <w:lvlText w:val=""/>
      <w:lvlJc w:val="left"/>
      <w:pPr>
        <w:ind w:left="533" w:hanging="360"/>
      </w:pPr>
      <w:rPr>
        <w:rFonts w:ascii="Symbol" w:hAnsi="Symbol" w:hint="default"/>
      </w:rPr>
    </w:lvl>
    <w:lvl w:ilvl="1" w:tplc="04190003" w:tentative="1">
      <w:start w:val="1"/>
      <w:numFmt w:val="bullet"/>
      <w:lvlText w:val="o"/>
      <w:lvlJc w:val="left"/>
      <w:pPr>
        <w:ind w:left="1253" w:hanging="360"/>
      </w:pPr>
      <w:rPr>
        <w:rFonts w:ascii="Courier New" w:hAnsi="Courier New" w:cs="Courier New" w:hint="default"/>
      </w:rPr>
    </w:lvl>
    <w:lvl w:ilvl="2" w:tplc="04190005" w:tentative="1">
      <w:start w:val="1"/>
      <w:numFmt w:val="bullet"/>
      <w:lvlText w:val=""/>
      <w:lvlJc w:val="left"/>
      <w:pPr>
        <w:ind w:left="1973" w:hanging="360"/>
      </w:pPr>
      <w:rPr>
        <w:rFonts w:ascii="Wingdings" w:hAnsi="Wingdings" w:hint="default"/>
      </w:rPr>
    </w:lvl>
    <w:lvl w:ilvl="3" w:tplc="04190001" w:tentative="1">
      <w:start w:val="1"/>
      <w:numFmt w:val="bullet"/>
      <w:lvlText w:val=""/>
      <w:lvlJc w:val="left"/>
      <w:pPr>
        <w:ind w:left="2693" w:hanging="360"/>
      </w:pPr>
      <w:rPr>
        <w:rFonts w:ascii="Symbol" w:hAnsi="Symbol" w:hint="default"/>
      </w:rPr>
    </w:lvl>
    <w:lvl w:ilvl="4" w:tplc="04190003" w:tentative="1">
      <w:start w:val="1"/>
      <w:numFmt w:val="bullet"/>
      <w:lvlText w:val="o"/>
      <w:lvlJc w:val="left"/>
      <w:pPr>
        <w:ind w:left="3413" w:hanging="360"/>
      </w:pPr>
      <w:rPr>
        <w:rFonts w:ascii="Courier New" w:hAnsi="Courier New" w:cs="Courier New" w:hint="default"/>
      </w:rPr>
    </w:lvl>
    <w:lvl w:ilvl="5" w:tplc="04190005" w:tentative="1">
      <w:start w:val="1"/>
      <w:numFmt w:val="bullet"/>
      <w:lvlText w:val=""/>
      <w:lvlJc w:val="left"/>
      <w:pPr>
        <w:ind w:left="4133" w:hanging="360"/>
      </w:pPr>
      <w:rPr>
        <w:rFonts w:ascii="Wingdings" w:hAnsi="Wingdings" w:hint="default"/>
      </w:rPr>
    </w:lvl>
    <w:lvl w:ilvl="6" w:tplc="04190001" w:tentative="1">
      <w:start w:val="1"/>
      <w:numFmt w:val="bullet"/>
      <w:lvlText w:val=""/>
      <w:lvlJc w:val="left"/>
      <w:pPr>
        <w:ind w:left="4853" w:hanging="360"/>
      </w:pPr>
      <w:rPr>
        <w:rFonts w:ascii="Symbol" w:hAnsi="Symbol" w:hint="default"/>
      </w:rPr>
    </w:lvl>
    <w:lvl w:ilvl="7" w:tplc="04190003" w:tentative="1">
      <w:start w:val="1"/>
      <w:numFmt w:val="bullet"/>
      <w:lvlText w:val="o"/>
      <w:lvlJc w:val="left"/>
      <w:pPr>
        <w:ind w:left="5573" w:hanging="360"/>
      </w:pPr>
      <w:rPr>
        <w:rFonts w:ascii="Courier New" w:hAnsi="Courier New" w:cs="Courier New" w:hint="default"/>
      </w:rPr>
    </w:lvl>
    <w:lvl w:ilvl="8" w:tplc="04190005" w:tentative="1">
      <w:start w:val="1"/>
      <w:numFmt w:val="bullet"/>
      <w:lvlText w:val=""/>
      <w:lvlJc w:val="left"/>
      <w:pPr>
        <w:ind w:left="6293" w:hanging="360"/>
      </w:pPr>
      <w:rPr>
        <w:rFonts w:ascii="Wingdings" w:hAnsi="Wingdings" w:hint="default"/>
      </w:rPr>
    </w:lvl>
  </w:abstractNum>
  <w:abstractNum w:abstractNumId="38" w15:restartNumberingAfterBreak="0">
    <w:nsid w:val="5E48425C"/>
    <w:multiLevelType w:val="hybridMultilevel"/>
    <w:tmpl w:val="279E526A"/>
    <w:lvl w:ilvl="0" w:tplc="86BEA1C6">
      <w:start w:val="1"/>
      <w:numFmt w:val="decimal"/>
      <w:lvlText w:val="%1."/>
      <w:lvlJc w:val="left"/>
      <w:pPr>
        <w:ind w:left="688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0D4FC8"/>
    <w:multiLevelType w:val="multilevel"/>
    <w:tmpl w:val="C1A4684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FBF4719"/>
    <w:multiLevelType w:val="multilevel"/>
    <w:tmpl w:val="99B070D2"/>
    <w:lvl w:ilvl="0">
      <w:start w:val="1"/>
      <w:numFmt w:val="decimal"/>
      <w:lvlText w:val="%1."/>
      <w:lvlJc w:val="left"/>
      <w:pPr>
        <w:tabs>
          <w:tab w:val="num" w:pos="0"/>
        </w:tabs>
        <w:ind w:left="0" w:firstLine="0"/>
      </w:pPr>
      <w:rPr>
        <w:rFonts w:eastAsia="Times New Roman" w:cs="Times New Roman"/>
        <w:b/>
        <w:bCs/>
        <w:i w:val="0"/>
        <w:iCs w:val="0"/>
        <w:caps w:val="0"/>
        <w:smallCaps w:val="0"/>
        <w:strike w:val="0"/>
        <w:dstrike w:val="0"/>
        <w:color w:val="000000"/>
        <w:spacing w:val="0"/>
        <w:w w:val="100"/>
        <w:sz w:val="27"/>
        <w:szCs w:val="27"/>
        <w:u w:val="none"/>
        <w:lang w:val="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1" w15:restartNumberingAfterBreak="0">
    <w:nsid w:val="71DB2D96"/>
    <w:multiLevelType w:val="multilevel"/>
    <w:tmpl w:val="34D425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8453FE4"/>
    <w:multiLevelType w:val="hybridMultilevel"/>
    <w:tmpl w:val="16F2C84C"/>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3" w15:restartNumberingAfterBreak="0">
    <w:nsid w:val="7B9F6316"/>
    <w:multiLevelType w:val="hybridMultilevel"/>
    <w:tmpl w:val="05BEB264"/>
    <w:lvl w:ilvl="0" w:tplc="04190001">
      <w:start w:val="1"/>
      <w:numFmt w:val="bullet"/>
      <w:lvlText w:val=""/>
      <w:lvlJc w:val="left"/>
      <w:pPr>
        <w:ind w:left="473" w:hanging="360"/>
      </w:pPr>
      <w:rPr>
        <w:rFonts w:ascii="Symbol" w:hAnsi="Symbol" w:hint="default"/>
      </w:rPr>
    </w:lvl>
    <w:lvl w:ilvl="1" w:tplc="04190003" w:tentative="1">
      <w:start w:val="1"/>
      <w:numFmt w:val="bullet"/>
      <w:lvlText w:val="o"/>
      <w:lvlJc w:val="left"/>
      <w:pPr>
        <w:ind w:left="1193" w:hanging="360"/>
      </w:pPr>
      <w:rPr>
        <w:rFonts w:ascii="Courier New" w:hAnsi="Courier New" w:cs="Courier New" w:hint="default"/>
      </w:rPr>
    </w:lvl>
    <w:lvl w:ilvl="2" w:tplc="04190005" w:tentative="1">
      <w:start w:val="1"/>
      <w:numFmt w:val="bullet"/>
      <w:lvlText w:val=""/>
      <w:lvlJc w:val="left"/>
      <w:pPr>
        <w:ind w:left="1913" w:hanging="360"/>
      </w:pPr>
      <w:rPr>
        <w:rFonts w:ascii="Wingdings" w:hAnsi="Wingdings" w:hint="default"/>
      </w:rPr>
    </w:lvl>
    <w:lvl w:ilvl="3" w:tplc="04190001" w:tentative="1">
      <w:start w:val="1"/>
      <w:numFmt w:val="bullet"/>
      <w:lvlText w:val=""/>
      <w:lvlJc w:val="left"/>
      <w:pPr>
        <w:ind w:left="2633" w:hanging="360"/>
      </w:pPr>
      <w:rPr>
        <w:rFonts w:ascii="Symbol" w:hAnsi="Symbol" w:hint="default"/>
      </w:rPr>
    </w:lvl>
    <w:lvl w:ilvl="4" w:tplc="04190003" w:tentative="1">
      <w:start w:val="1"/>
      <w:numFmt w:val="bullet"/>
      <w:lvlText w:val="o"/>
      <w:lvlJc w:val="left"/>
      <w:pPr>
        <w:ind w:left="3353" w:hanging="360"/>
      </w:pPr>
      <w:rPr>
        <w:rFonts w:ascii="Courier New" w:hAnsi="Courier New" w:cs="Courier New" w:hint="default"/>
      </w:rPr>
    </w:lvl>
    <w:lvl w:ilvl="5" w:tplc="04190005" w:tentative="1">
      <w:start w:val="1"/>
      <w:numFmt w:val="bullet"/>
      <w:lvlText w:val=""/>
      <w:lvlJc w:val="left"/>
      <w:pPr>
        <w:ind w:left="4073" w:hanging="360"/>
      </w:pPr>
      <w:rPr>
        <w:rFonts w:ascii="Wingdings" w:hAnsi="Wingdings" w:hint="default"/>
      </w:rPr>
    </w:lvl>
    <w:lvl w:ilvl="6" w:tplc="04190001" w:tentative="1">
      <w:start w:val="1"/>
      <w:numFmt w:val="bullet"/>
      <w:lvlText w:val=""/>
      <w:lvlJc w:val="left"/>
      <w:pPr>
        <w:ind w:left="4793" w:hanging="360"/>
      </w:pPr>
      <w:rPr>
        <w:rFonts w:ascii="Symbol" w:hAnsi="Symbol" w:hint="default"/>
      </w:rPr>
    </w:lvl>
    <w:lvl w:ilvl="7" w:tplc="04190003" w:tentative="1">
      <w:start w:val="1"/>
      <w:numFmt w:val="bullet"/>
      <w:lvlText w:val="o"/>
      <w:lvlJc w:val="left"/>
      <w:pPr>
        <w:ind w:left="5513" w:hanging="360"/>
      </w:pPr>
      <w:rPr>
        <w:rFonts w:ascii="Courier New" w:hAnsi="Courier New" w:cs="Courier New" w:hint="default"/>
      </w:rPr>
    </w:lvl>
    <w:lvl w:ilvl="8" w:tplc="04190005" w:tentative="1">
      <w:start w:val="1"/>
      <w:numFmt w:val="bullet"/>
      <w:lvlText w:val=""/>
      <w:lvlJc w:val="left"/>
      <w:pPr>
        <w:ind w:left="6233" w:hanging="360"/>
      </w:pPr>
      <w:rPr>
        <w:rFonts w:ascii="Wingdings" w:hAnsi="Wingdings" w:hint="default"/>
      </w:rPr>
    </w:lvl>
  </w:abstractNum>
  <w:abstractNum w:abstractNumId="44" w15:restartNumberingAfterBreak="0">
    <w:nsid w:val="7C0469D6"/>
    <w:multiLevelType w:val="hybridMultilevel"/>
    <w:tmpl w:val="FE3E354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674EF"/>
    <w:multiLevelType w:val="multilevel"/>
    <w:tmpl w:val="876A547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
  </w:num>
  <w:num w:numId="3">
    <w:abstractNumId w:val="18"/>
  </w:num>
  <w:num w:numId="4">
    <w:abstractNumId w:val="44"/>
  </w:num>
  <w:num w:numId="5">
    <w:abstractNumId w:val="32"/>
  </w:num>
  <w:num w:numId="6">
    <w:abstractNumId w:val="36"/>
  </w:num>
  <w:num w:numId="7">
    <w:abstractNumId w:val="12"/>
  </w:num>
  <w:num w:numId="8">
    <w:abstractNumId w:val="29"/>
  </w:num>
  <w:num w:numId="9">
    <w:abstractNumId w:val="3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38"/>
  </w:num>
  <w:num w:numId="14">
    <w:abstractNumId w:val="11"/>
  </w:num>
  <w:num w:numId="15">
    <w:abstractNumId w:val="34"/>
  </w:num>
  <w:num w:numId="16">
    <w:abstractNumId w:val="5"/>
  </w:num>
  <w:num w:numId="17">
    <w:abstractNumId w:val="33"/>
  </w:num>
  <w:num w:numId="18">
    <w:abstractNumId w:val="22"/>
  </w:num>
  <w:num w:numId="19">
    <w:abstractNumId w:val="27"/>
  </w:num>
  <w:num w:numId="20">
    <w:abstractNumId w:val="10"/>
  </w:num>
  <w:num w:numId="21">
    <w:abstractNumId w:val="7"/>
  </w:num>
  <w:num w:numId="22">
    <w:abstractNumId w:val="41"/>
  </w:num>
  <w:num w:numId="23">
    <w:abstractNumId w:val="25"/>
  </w:num>
  <w:num w:numId="24">
    <w:abstractNumId w:val="43"/>
  </w:num>
  <w:num w:numId="25">
    <w:abstractNumId w:val="4"/>
  </w:num>
  <w:num w:numId="26">
    <w:abstractNumId w:val="30"/>
  </w:num>
  <w:num w:numId="27">
    <w:abstractNumId w:val="20"/>
  </w:num>
  <w:num w:numId="28">
    <w:abstractNumId w:val="9"/>
  </w:num>
  <w:num w:numId="29">
    <w:abstractNumId w:val="6"/>
  </w:num>
  <w:num w:numId="30">
    <w:abstractNumId w:val="13"/>
  </w:num>
  <w:num w:numId="31">
    <w:abstractNumId w:val="19"/>
  </w:num>
  <w:num w:numId="32">
    <w:abstractNumId w:val="16"/>
  </w:num>
  <w:num w:numId="33">
    <w:abstractNumId w:val="39"/>
  </w:num>
  <w:num w:numId="34">
    <w:abstractNumId w:val="45"/>
  </w:num>
  <w:num w:numId="35">
    <w:abstractNumId w:val="15"/>
  </w:num>
  <w:num w:numId="36">
    <w:abstractNumId w:val="14"/>
  </w:num>
  <w:num w:numId="37">
    <w:abstractNumId w:val="37"/>
  </w:num>
  <w:num w:numId="38">
    <w:abstractNumId w:val="42"/>
  </w:num>
  <w:num w:numId="39">
    <w:abstractNumId w:val="17"/>
  </w:num>
  <w:num w:numId="40">
    <w:abstractNumId w:val="23"/>
  </w:num>
  <w:num w:numId="41">
    <w:abstractNumId w:val="24"/>
  </w:num>
  <w:num w:numId="42">
    <w:abstractNumId w:val="26"/>
  </w:num>
  <w:num w:numId="43">
    <w:abstractNumId w:val="40"/>
  </w:num>
  <w:num w:numId="44">
    <w:abstractNumId w:val="35"/>
  </w:num>
  <w:num w:numId="45">
    <w:abstractNumId w:val="3"/>
    <w:lvlOverride w:ilvl="0">
      <w:startOverride w:val="1"/>
    </w:lvlOverride>
  </w:num>
  <w:num w:numId="46">
    <w:abstractNumId w:val="3"/>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1CB4"/>
    <w:rsid w:val="00003E2A"/>
    <w:rsid w:val="000402AF"/>
    <w:rsid w:val="000517C1"/>
    <w:rsid w:val="00065A8C"/>
    <w:rsid w:val="00081594"/>
    <w:rsid w:val="000B0044"/>
    <w:rsid w:val="000D18EF"/>
    <w:rsid w:val="001066AC"/>
    <w:rsid w:val="0014081F"/>
    <w:rsid w:val="00142017"/>
    <w:rsid w:val="0016639B"/>
    <w:rsid w:val="00187111"/>
    <w:rsid w:val="0019406F"/>
    <w:rsid w:val="001C0F56"/>
    <w:rsid w:val="001C739F"/>
    <w:rsid w:val="002000A7"/>
    <w:rsid w:val="00203513"/>
    <w:rsid w:val="00207A3E"/>
    <w:rsid w:val="00212EC5"/>
    <w:rsid w:val="002629A5"/>
    <w:rsid w:val="00271B32"/>
    <w:rsid w:val="00283380"/>
    <w:rsid w:val="002C6D4D"/>
    <w:rsid w:val="002D6308"/>
    <w:rsid w:val="003D4F12"/>
    <w:rsid w:val="003E103A"/>
    <w:rsid w:val="003E1139"/>
    <w:rsid w:val="003E47C7"/>
    <w:rsid w:val="00437A89"/>
    <w:rsid w:val="0045249E"/>
    <w:rsid w:val="00454903"/>
    <w:rsid w:val="00457178"/>
    <w:rsid w:val="00497F19"/>
    <w:rsid w:val="004F0D36"/>
    <w:rsid w:val="00580B46"/>
    <w:rsid w:val="005A7509"/>
    <w:rsid w:val="005B011A"/>
    <w:rsid w:val="005C52C2"/>
    <w:rsid w:val="0061634C"/>
    <w:rsid w:val="006450A5"/>
    <w:rsid w:val="0064725A"/>
    <w:rsid w:val="006537C6"/>
    <w:rsid w:val="00660E92"/>
    <w:rsid w:val="00686B8F"/>
    <w:rsid w:val="006B72C5"/>
    <w:rsid w:val="006C5F75"/>
    <w:rsid w:val="006E4FDA"/>
    <w:rsid w:val="00702359"/>
    <w:rsid w:val="007202A6"/>
    <w:rsid w:val="0072254F"/>
    <w:rsid w:val="00763548"/>
    <w:rsid w:val="00790B20"/>
    <w:rsid w:val="007C5E1D"/>
    <w:rsid w:val="007D2175"/>
    <w:rsid w:val="007D371B"/>
    <w:rsid w:val="007D51FD"/>
    <w:rsid w:val="007E34C8"/>
    <w:rsid w:val="008132C2"/>
    <w:rsid w:val="008206DB"/>
    <w:rsid w:val="00832AFF"/>
    <w:rsid w:val="00851C34"/>
    <w:rsid w:val="00861597"/>
    <w:rsid w:val="008704D3"/>
    <w:rsid w:val="00897FFB"/>
    <w:rsid w:val="00911C16"/>
    <w:rsid w:val="00936079"/>
    <w:rsid w:val="009514A5"/>
    <w:rsid w:val="00992C7D"/>
    <w:rsid w:val="00995FB5"/>
    <w:rsid w:val="009A0512"/>
    <w:rsid w:val="009F5997"/>
    <w:rsid w:val="009F6BAF"/>
    <w:rsid w:val="00A11E2E"/>
    <w:rsid w:val="00A13AC1"/>
    <w:rsid w:val="00A228B5"/>
    <w:rsid w:val="00A32A01"/>
    <w:rsid w:val="00A35D68"/>
    <w:rsid w:val="00B87A26"/>
    <w:rsid w:val="00BD300E"/>
    <w:rsid w:val="00C120F9"/>
    <w:rsid w:val="00C23198"/>
    <w:rsid w:val="00C31453"/>
    <w:rsid w:val="00C560F0"/>
    <w:rsid w:val="00C576E5"/>
    <w:rsid w:val="00C6603E"/>
    <w:rsid w:val="00C77DD0"/>
    <w:rsid w:val="00CB2CF0"/>
    <w:rsid w:val="00D03311"/>
    <w:rsid w:val="00D10057"/>
    <w:rsid w:val="00D17038"/>
    <w:rsid w:val="00D442BF"/>
    <w:rsid w:val="00D73FFD"/>
    <w:rsid w:val="00D85FE9"/>
    <w:rsid w:val="00D95C5B"/>
    <w:rsid w:val="00DE5A32"/>
    <w:rsid w:val="00E02565"/>
    <w:rsid w:val="00E11CF5"/>
    <w:rsid w:val="00E51CB4"/>
    <w:rsid w:val="00E737C1"/>
    <w:rsid w:val="00E87B91"/>
    <w:rsid w:val="00E96CBA"/>
    <w:rsid w:val="00F04573"/>
    <w:rsid w:val="00F50523"/>
    <w:rsid w:val="00FB3C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87B9A"/>
  <w15:docId w15:val="{7765B2FE-916F-475A-A4FD-F735FD6DE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72C5"/>
    <w:pPr>
      <w:widowControl w:val="0"/>
      <w:autoSpaceDE w:val="0"/>
      <w:autoSpaceDN w:val="0"/>
      <w:adjustRightInd w:val="0"/>
    </w:pPr>
    <w:rPr>
      <w:rFonts w:ascii="Times New Roman" w:eastAsia="Times New Roman" w:hAnsi="Times New Roman"/>
    </w:rPr>
  </w:style>
  <w:style w:type="paragraph" w:styleId="1">
    <w:name w:val="heading 1"/>
    <w:basedOn w:val="a"/>
    <w:next w:val="a"/>
    <w:qFormat/>
    <w:rsid w:val="006B72C5"/>
    <w:pPr>
      <w:keepNext/>
      <w:keepLines/>
      <w:spacing w:before="480"/>
      <w:outlineLvl w:val="0"/>
    </w:pPr>
    <w:rPr>
      <w:rFonts w:ascii="Cambria" w:hAnsi="Cambria"/>
      <w:b/>
      <w:bCs/>
      <w:color w:val="365F91"/>
      <w:sz w:val="28"/>
      <w:szCs w:val="28"/>
    </w:rPr>
  </w:style>
  <w:style w:type="paragraph" w:styleId="3">
    <w:name w:val="heading 3"/>
    <w:basedOn w:val="a"/>
    <w:next w:val="a"/>
    <w:qFormat/>
    <w:rsid w:val="006B72C5"/>
    <w:pPr>
      <w:keepNext/>
      <w:keepLines/>
      <w:spacing w:before="200"/>
      <w:outlineLvl w:val="2"/>
    </w:pPr>
    <w:rPr>
      <w:rFonts w:ascii="Cambria" w:hAnsi="Cambria"/>
      <w:b/>
      <w:bCs/>
      <w:color w:val="4F81BD"/>
    </w:rPr>
  </w:style>
  <w:style w:type="paragraph" w:styleId="9">
    <w:name w:val="heading 9"/>
    <w:basedOn w:val="a"/>
    <w:next w:val="a"/>
    <w:qFormat/>
    <w:rsid w:val="006B72C5"/>
    <w:pPr>
      <w:keepNext/>
      <w:widowControl/>
      <w:autoSpaceDE/>
      <w:autoSpaceDN/>
      <w:adjustRightInd/>
      <w:spacing w:line="360" w:lineRule="auto"/>
      <w:jc w:val="center"/>
      <w:outlineLvl w:val="8"/>
    </w:pPr>
    <w:rPr>
      <w:rFonts w:cs="Arial Unicode MS"/>
      <w:b/>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72C5"/>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rsid w:val="006B72C5"/>
  </w:style>
  <w:style w:type="character" w:customStyle="1" w:styleId="a4">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rsid w:val="006B72C5"/>
    <w:rPr>
      <w:rFonts w:ascii="Times New Roman" w:eastAsia="Times New Roman" w:hAnsi="Times New Roman" w:cs="Times New Roman"/>
      <w:sz w:val="20"/>
      <w:szCs w:val="20"/>
      <w:lang w:eastAsia="ru-RU"/>
    </w:rPr>
  </w:style>
  <w:style w:type="character" w:styleId="a5">
    <w:name w:val="footnote reference"/>
    <w:rsid w:val="006B72C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B72C5"/>
    <w:rPr>
      <w:rFonts w:ascii="Times New Roman" w:eastAsia="Times New Roman" w:hAnsi="Times New Roman" w:cs="Times New Roman"/>
      <w:sz w:val="20"/>
      <w:szCs w:val="20"/>
      <w:lang w:eastAsia="ru-RU"/>
    </w:rPr>
  </w:style>
  <w:style w:type="paragraph" w:styleId="a6">
    <w:name w:val="List Paragraph"/>
    <w:basedOn w:val="a"/>
    <w:uiPriority w:val="34"/>
    <w:qFormat/>
    <w:rsid w:val="006B72C5"/>
    <w:pPr>
      <w:ind w:left="708"/>
    </w:pPr>
  </w:style>
  <w:style w:type="paragraph" w:customStyle="1" w:styleId="Style2">
    <w:name w:val="Style2"/>
    <w:basedOn w:val="a"/>
    <w:rsid w:val="006B72C5"/>
    <w:pPr>
      <w:spacing w:line="470" w:lineRule="exact"/>
    </w:pPr>
    <w:rPr>
      <w:sz w:val="24"/>
      <w:szCs w:val="24"/>
    </w:rPr>
  </w:style>
  <w:style w:type="paragraph" w:styleId="a7">
    <w:name w:val="Balloon Text"/>
    <w:basedOn w:val="a"/>
    <w:semiHidden/>
    <w:unhideWhenUsed/>
    <w:rsid w:val="006B72C5"/>
    <w:rPr>
      <w:rFonts w:ascii="Tahoma" w:hAnsi="Tahoma" w:cs="Tahoma"/>
      <w:sz w:val="16"/>
      <w:szCs w:val="16"/>
    </w:rPr>
  </w:style>
  <w:style w:type="character" w:customStyle="1" w:styleId="a8">
    <w:name w:val="Текст выноски Знак"/>
    <w:basedOn w:val="a0"/>
    <w:semiHidden/>
    <w:rsid w:val="006B72C5"/>
    <w:rPr>
      <w:rFonts w:ascii="Tahoma" w:eastAsia="Times New Roman" w:hAnsi="Tahoma" w:cs="Tahoma"/>
      <w:sz w:val="16"/>
      <w:szCs w:val="16"/>
      <w:lang w:eastAsia="ru-RU"/>
    </w:rPr>
  </w:style>
  <w:style w:type="paragraph" w:styleId="a9">
    <w:name w:val="Title"/>
    <w:basedOn w:val="a"/>
    <w:qFormat/>
    <w:rsid w:val="006B72C5"/>
    <w:pPr>
      <w:widowControl/>
      <w:autoSpaceDE/>
      <w:autoSpaceDN/>
      <w:adjustRightInd/>
      <w:jc w:val="center"/>
    </w:pPr>
    <w:rPr>
      <w:b/>
      <w:sz w:val="28"/>
    </w:rPr>
  </w:style>
  <w:style w:type="character" w:customStyle="1" w:styleId="aa">
    <w:name w:val="Название Знак"/>
    <w:basedOn w:val="a0"/>
    <w:rsid w:val="006B72C5"/>
    <w:rPr>
      <w:rFonts w:ascii="Times New Roman" w:eastAsia="Times New Roman" w:hAnsi="Times New Roman" w:cs="Times New Roman"/>
      <w:b/>
      <w:sz w:val="28"/>
      <w:szCs w:val="20"/>
      <w:lang w:eastAsia="ru-RU"/>
    </w:rPr>
  </w:style>
  <w:style w:type="paragraph" w:styleId="ab">
    <w:name w:val="header"/>
    <w:basedOn w:val="a"/>
    <w:semiHidden/>
    <w:unhideWhenUsed/>
    <w:rsid w:val="006B72C5"/>
    <w:pPr>
      <w:tabs>
        <w:tab w:val="center" w:pos="4677"/>
        <w:tab w:val="right" w:pos="9355"/>
      </w:tabs>
    </w:pPr>
  </w:style>
  <w:style w:type="character" w:customStyle="1" w:styleId="ac">
    <w:name w:val="Верхний колонтитул Знак"/>
    <w:basedOn w:val="a0"/>
    <w:rsid w:val="006B72C5"/>
    <w:rPr>
      <w:rFonts w:ascii="Times New Roman" w:eastAsia="Times New Roman" w:hAnsi="Times New Roman" w:cs="Times New Roman"/>
      <w:sz w:val="20"/>
      <w:szCs w:val="20"/>
      <w:lang w:eastAsia="ru-RU"/>
    </w:rPr>
  </w:style>
  <w:style w:type="paragraph" w:styleId="ad">
    <w:name w:val="footer"/>
    <w:basedOn w:val="a"/>
    <w:uiPriority w:val="99"/>
    <w:unhideWhenUsed/>
    <w:rsid w:val="006B72C5"/>
    <w:pPr>
      <w:tabs>
        <w:tab w:val="center" w:pos="4677"/>
        <w:tab w:val="right" w:pos="9355"/>
      </w:tabs>
    </w:pPr>
  </w:style>
  <w:style w:type="character" w:customStyle="1" w:styleId="ae">
    <w:name w:val="Нижний колонтитул Знак"/>
    <w:basedOn w:val="a0"/>
    <w:uiPriority w:val="99"/>
    <w:rsid w:val="006B72C5"/>
    <w:rPr>
      <w:rFonts w:ascii="Times New Roman" w:eastAsia="Times New Roman" w:hAnsi="Times New Roman" w:cs="Times New Roman"/>
      <w:sz w:val="20"/>
      <w:szCs w:val="20"/>
      <w:lang w:eastAsia="ru-RU"/>
    </w:rPr>
  </w:style>
  <w:style w:type="paragraph" w:styleId="af">
    <w:name w:val="Body Text"/>
    <w:basedOn w:val="a"/>
    <w:semiHidden/>
    <w:unhideWhenUsed/>
    <w:rsid w:val="006B72C5"/>
    <w:pPr>
      <w:widowControl/>
      <w:autoSpaceDE/>
      <w:autoSpaceDN/>
      <w:adjustRightInd/>
      <w:spacing w:after="120"/>
    </w:pPr>
  </w:style>
  <w:style w:type="character" w:customStyle="1" w:styleId="af0">
    <w:name w:val="Основной текст Знак"/>
    <w:basedOn w:val="a0"/>
    <w:semiHidden/>
    <w:rsid w:val="006B72C5"/>
    <w:rPr>
      <w:rFonts w:ascii="Times New Roman" w:eastAsia="Times New Roman" w:hAnsi="Times New Roman" w:cs="Times New Roman"/>
      <w:sz w:val="20"/>
      <w:szCs w:val="20"/>
      <w:lang w:eastAsia="ru-RU"/>
    </w:rPr>
  </w:style>
  <w:style w:type="paragraph" w:styleId="af1">
    <w:name w:val="Normal (Web)"/>
    <w:basedOn w:val="a"/>
    <w:semiHidden/>
    <w:unhideWhenUsed/>
    <w:rsid w:val="006B72C5"/>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6B72C5"/>
  </w:style>
  <w:style w:type="character" w:customStyle="1" w:styleId="10">
    <w:name w:val="Заголовок 1 Знак"/>
    <w:basedOn w:val="a0"/>
    <w:qFormat/>
    <w:rsid w:val="006B72C5"/>
    <w:rPr>
      <w:rFonts w:ascii="Cambria" w:eastAsia="Times New Roman" w:hAnsi="Cambria" w:cs="Times New Roman"/>
      <w:b/>
      <w:bCs/>
      <w:color w:val="365F91"/>
      <w:sz w:val="28"/>
      <w:szCs w:val="28"/>
      <w:lang w:eastAsia="ru-RU"/>
    </w:rPr>
  </w:style>
  <w:style w:type="character" w:customStyle="1" w:styleId="30">
    <w:name w:val="Заголовок 3 Знак"/>
    <w:basedOn w:val="a0"/>
    <w:semiHidden/>
    <w:rsid w:val="006B72C5"/>
    <w:rPr>
      <w:rFonts w:ascii="Cambria" w:eastAsia="Times New Roman" w:hAnsi="Cambria" w:cs="Times New Roman"/>
      <w:b/>
      <w:bCs/>
      <w:color w:val="4F81BD"/>
      <w:sz w:val="20"/>
      <w:szCs w:val="20"/>
      <w:lang w:eastAsia="ru-RU"/>
    </w:rPr>
  </w:style>
  <w:style w:type="character" w:customStyle="1" w:styleId="FontStyle12">
    <w:name w:val="Font Style12"/>
    <w:basedOn w:val="a0"/>
    <w:rsid w:val="006B72C5"/>
    <w:rPr>
      <w:rFonts w:ascii="Times New Roman" w:hAnsi="Times New Roman" w:cs="Times New Roman"/>
      <w:i/>
      <w:iCs/>
      <w:sz w:val="24"/>
      <w:szCs w:val="24"/>
    </w:rPr>
  </w:style>
  <w:style w:type="character" w:customStyle="1" w:styleId="FontStyle14">
    <w:name w:val="Font Style14"/>
    <w:basedOn w:val="a0"/>
    <w:rsid w:val="006B72C5"/>
    <w:rPr>
      <w:rFonts w:ascii="Times New Roman" w:hAnsi="Times New Roman" w:cs="Times New Roman"/>
      <w:sz w:val="24"/>
      <w:szCs w:val="24"/>
    </w:rPr>
  </w:style>
  <w:style w:type="paragraph" w:styleId="af2">
    <w:name w:val="Body Text Indent"/>
    <w:basedOn w:val="a"/>
    <w:semiHidden/>
    <w:rsid w:val="006B72C5"/>
    <w:pPr>
      <w:ind w:firstLine="709"/>
      <w:jc w:val="both"/>
    </w:pPr>
    <w:rPr>
      <w:sz w:val="28"/>
      <w:szCs w:val="28"/>
    </w:rPr>
  </w:style>
  <w:style w:type="paragraph" w:styleId="20">
    <w:name w:val="Body Text 2"/>
    <w:basedOn w:val="a"/>
    <w:semiHidden/>
    <w:rsid w:val="006B72C5"/>
    <w:pPr>
      <w:jc w:val="both"/>
    </w:pPr>
    <w:rPr>
      <w:b/>
      <w:bCs/>
      <w:sz w:val="28"/>
      <w:szCs w:val="28"/>
    </w:rPr>
  </w:style>
  <w:style w:type="paragraph" w:customStyle="1" w:styleId="af3">
    <w:name w:val="Базовый"/>
    <w:rsid w:val="006B72C5"/>
    <w:pPr>
      <w:suppressAutoHyphens/>
      <w:spacing w:after="200" w:line="276" w:lineRule="auto"/>
    </w:pPr>
    <w:rPr>
      <w:rFonts w:eastAsia="DejaVu Sans"/>
      <w:sz w:val="22"/>
      <w:szCs w:val="22"/>
      <w:lang w:eastAsia="en-US"/>
    </w:rPr>
  </w:style>
  <w:style w:type="character" w:styleId="af4">
    <w:name w:val="Hyperlink"/>
    <w:semiHidden/>
    <w:rsid w:val="006B72C5"/>
    <w:rPr>
      <w:color w:val="0000FF"/>
      <w:u w:val="single"/>
    </w:rPr>
  </w:style>
  <w:style w:type="paragraph" w:styleId="31">
    <w:name w:val="Body Text 3"/>
    <w:basedOn w:val="a"/>
    <w:semiHidden/>
    <w:rsid w:val="006B72C5"/>
    <w:pPr>
      <w:jc w:val="both"/>
    </w:pPr>
    <w:rPr>
      <w:bCs/>
      <w:color w:val="000000"/>
      <w:sz w:val="28"/>
      <w:szCs w:val="28"/>
    </w:rPr>
  </w:style>
  <w:style w:type="table" w:styleId="af5">
    <w:name w:val="Table Grid"/>
    <w:basedOn w:val="a1"/>
    <w:uiPriority w:val="39"/>
    <w:rsid w:val="005A750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basedOn w:val="a0"/>
    <w:link w:val="21"/>
    <w:rsid w:val="00D17038"/>
    <w:rPr>
      <w:rFonts w:ascii="Times New Roman" w:eastAsia="Times New Roman" w:hAnsi="Times New Roman"/>
      <w:sz w:val="27"/>
      <w:szCs w:val="27"/>
      <w:shd w:val="clear" w:color="auto" w:fill="FFFFFF"/>
    </w:rPr>
  </w:style>
  <w:style w:type="character" w:customStyle="1" w:styleId="115pt">
    <w:name w:val="Основной текст + 11;5 pt"/>
    <w:basedOn w:val="af6"/>
    <w:rsid w:val="00D17038"/>
    <w:rPr>
      <w:rFonts w:ascii="Times New Roman" w:eastAsia="Times New Roman" w:hAnsi="Times New Roman"/>
      <w:color w:val="000000"/>
      <w:spacing w:val="0"/>
      <w:w w:val="100"/>
      <w:position w:val="0"/>
      <w:sz w:val="23"/>
      <w:szCs w:val="23"/>
      <w:shd w:val="clear" w:color="auto" w:fill="FFFFFF"/>
      <w:lang w:val="ru-RU"/>
    </w:rPr>
  </w:style>
  <w:style w:type="paragraph" w:customStyle="1" w:styleId="21">
    <w:name w:val="Основной текст2"/>
    <w:basedOn w:val="a"/>
    <w:link w:val="af6"/>
    <w:qFormat/>
    <w:rsid w:val="00D17038"/>
    <w:pPr>
      <w:shd w:val="clear" w:color="auto" w:fill="FFFFFF"/>
      <w:autoSpaceDE/>
      <w:autoSpaceDN/>
      <w:adjustRightInd/>
      <w:spacing w:before="600" w:after="360" w:line="0" w:lineRule="atLeast"/>
      <w:ind w:hanging="420"/>
    </w:pPr>
    <w:rPr>
      <w:sz w:val="27"/>
      <w:szCs w:val="27"/>
    </w:rPr>
  </w:style>
  <w:style w:type="character" w:customStyle="1" w:styleId="af7">
    <w:name w:val="Сноска_"/>
    <w:basedOn w:val="a0"/>
    <w:rsid w:val="00D03311"/>
    <w:rPr>
      <w:rFonts w:ascii="Times New Roman" w:eastAsia="Times New Roman" w:hAnsi="Times New Roman" w:cs="Times New Roman"/>
      <w:b/>
      <w:bCs/>
      <w:i w:val="0"/>
      <w:iCs w:val="0"/>
      <w:smallCaps w:val="0"/>
      <w:strike w:val="0"/>
      <w:sz w:val="18"/>
      <w:szCs w:val="18"/>
      <w:u w:val="none"/>
    </w:rPr>
  </w:style>
  <w:style w:type="character" w:customStyle="1" w:styleId="af8">
    <w:name w:val="Сноска"/>
    <w:basedOn w:val="af7"/>
    <w:rsid w:val="00D03311"/>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22">
    <w:name w:val="Основной текст (2)_"/>
    <w:basedOn w:val="a0"/>
    <w:link w:val="23"/>
    <w:rsid w:val="00D03311"/>
    <w:rPr>
      <w:rFonts w:ascii="Times New Roman" w:eastAsia="Times New Roman" w:hAnsi="Times New Roman"/>
      <w:b/>
      <w:bCs/>
      <w:sz w:val="27"/>
      <w:szCs w:val="27"/>
      <w:shd w:val="clear" w:color="auto" w:fill="FFFFFF"/>
    </w:rPr>
  </w:style>
  <w:style w:type="character" w:customStyle="1" w:styleId="4">
    <w:name w:val="Основной текст (4)_"/>
    <w:basedOn w:val="a0"/>
    <w:rsid w:val="00D03311"/>
    <w:rPr>
      <w:rFonts w:ascii="Times New Roman" w:eastAsia="Times New Roman" w:hAnsi="Times New Roman" w:cs="Times New Roman"/>
      <w:b w:val="0"/>
      <w:bCs w:val="0"/>
      <w:i w:val="0"/>
      <w:iCs w:val="0"/>
      <w:smallCaps w:val="0"/>
      <w:strike w:val="0"/>
      <w:sz w:val="23"/>
      <w:szCs w:val="23"/>
      <w:u w:val="none"/>
    </w:rPr>
  </w:style>
  <w:style w:type="character" w:customStyle="1" w:styleId="af9">
    <w:name w:val="Колонтитул_"/>
    <w:basedOn w:val="a0"/>
    <w:rsid w:val="00D03311"/>
    <w:rPr>
      <w:rFonts w:ascii="Times New Roman" w:eastAsia="Times New Roman" w:hAnsi="Times New Roman" w:cs="Times New Roman"/>
      <w:b/>
      <w:bCs/>
      <w:i w:val="0"/>
      <w:iCs w:val="0"/>
      <w:smallCaps w:val="0"/>
      <w:strike w:val="0"/>
      <w:sz w:val="19"/>
      <w:szCs w:val="19"/>
      <w:u w:val="none"/>
    </w:rPr>
  </w:style>
  <w:style w:type="character" w:customStyle="1" w:styleId="afa">
    <w:name w:val="Колонтитул"/>
    <w:basedOn w:val="af9"/>
    <w:rsid w:val="00D03311"/>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1">
    <w:name w:val="Заголовок №1_"/>
    <w:basedOn w:val="a0"/>
    <w:link w:val="12"/>
    <w:rsid w:val="00D03311"/>
    <w:rPr>
      <w:rFonts w:ascii="Times New Roman" w:eastAsia="Times New Roman" w:hAnsi="Times New Roman"/>
      <w:b/>
      <w:bCs/>
      <w:sz w:val="27"/>
      <w:szCs w:val="27"/>
      <w:shd w:val="clear" w:color="auto" w:fill="FFFFFF"/>
    </w:rPr>
  </w:style>
  <w:style w:type="character" w:customStyle="1" w:styleId="afb">
    <w:name w:val="Основной текст + Полужирный"/>
    <w:basedOn w:val="af6"/>
    <w:rsid w:val="00D03311"/>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7">
    <w:name w:val="Основной текст (7)_"/>
    <w:basedOn w:val="a0"/>
    <w:link w:val="70"/>
    <w:rsid w:val="00D03311"/>
    <w:rPr>
      <w:rFonts w:ascii="MS Gothic" w:eastAsia="MS Gothic" w:hAnsi="MS Gothic" w:cs="MS Gothic"/>
      <w:sz w:val="10"/>
      <w:szCs w:val="10"/>
      <w:shd w:val="clear" w:color="auto" w:fill="FFFFFF"/>
    </w:rPr>
  </w:style>
  <w:style w:type="character" w:customStyle="1" w:styleId="8">
    <w:name w:val="Основной текст (8)_"/>
    <w:basedOn w:val="a0"/>
    <w:link w:val="80"/>
    <w:rsid w:val="00D03311"/>
    <w:rPr>
      <w:rFonts w:ascii="Times New Roman" w:eastAsia="Times New Roman" w:hAnsi="Times New Roman"/>
      <w:sz w:val="18"/>
      <w:szCs w:val="18"/>
      <w:shd w:val="clear" w:color="auto" w:fill="FFFFFF"/>
    </w:rPr>
  </w:style>
  <w:style w:type="character" w:customStyle="1" w:styleId="40">
    <w:name w:val="Основной текст (4)"/>
    <w:basedOn w:val="4"/>
    <w:rsid w:val="00D03311"/>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90">
    <w:name w:val="Основной текст (9)_"/>
    <w:basedOn w:val="a0"/>
    <w:link w:val="91"/>
    <w:rsid w:val="00D03311"/>
    <w:rPr>
      <w:rFonts w:ascii="Times New Roman" w:eastAsia="Times New Roman" w:hAnsi="Times New Roman"/>
      <w:b/>
      <w:bCs/>
      <w:i/>
      <w:iCs/>
      <w:sz w:val="23"/>
      <w:szCs w:val="23"/>
      <w:shd w:val="clear" w:color="auto" w:fill="FFFFFF"/>
    </w:rPr>
  </w:style>
  <w:style w:type="character" w:customStyle="1" w:styleId="92">
    <w:name w:val="Основной текст (9) + Не полужирный;Не курсив"/>
    <w:basedOn w:val="90"/>
    <w:rsid w:val="00D03311"/>
    <w:rPr>
      <w:rFonts w:ascii="Times New Roman" w:eastAsia="Times New Roman" w:hAnsi="Times New Roman"/>
      <w:b/>
      <w:bCs/>
      <w:i/>
      <w:iCs/>
      <w:color w:val="000000"/>
      <w:spacing w:val="0"/>
      <w:w w:val="100"/>
      <w:position w:val="0"/>
      <w:sz w:val="23"/>
      <w:szCs w:val="23"/>
      <w:shd w:val="clear" w:color="auto" w:fill="FFFFFF"/>
      <w:lang w:val="ru-RU"/>
    </w:rPr>
  </w:style>
  <w:style w:type="character" w:customStyle="1" w:styleId="10pt">
    <w:name w:val="Основной текст + 10 pt;Полужирный"/>
    <w:basedOn w:val="af6"/>
    <w:rsid w:val="00D0331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23">
    <w:name w:val="Основной текст (2)"/>
    <w:basedOn w:val="a"/>
    <w:link w:val="22"/>
    <w:rsid w:val="00D03311"/>
    <w:pPr>
      <w:shd w:val="clear" w:color="auto" w:fill="FFFFFF"/>
      <w:autoSpaceDE/>
      <w:autoSpaceDN/>
      <w:adjustRightInd/>
      <w:spacing w:line="322" w:lineRule="exact"/>
      <w:ind w:hanging="1480"/>
      <w:jc w:val="center"/>
    </w:pPr>
    <w:rPr>
      <w:b/>
      <w:bCs/>
      <w:sz w:val="27"/>
      <w:szCs w:val="27"/>
    </w:rPr>
  </w:style>
  <w:style w:type="paragraph" w:customStyle="1" w:styleId="12">
    <w:name w:val="Заголовок №1"/>
    <w:basedOn w:val="a"/>
    <w:link w:val="11"/>
    <w:qFormat/>
    <w:rsid w:val="00D03311"/>
    <w:pPr>
      <w:shd w:val="clear" w:color="auto" w:fill="FFFFFF"/>
      <w:autoSpaceDE/>
      <w:autoSpaceDN/>
      <w:adjustRightInd/>
      <w:spacing w:after="1080" w:line="0" w:lineRule="atLeast"/>
      <w:jc w:val="center"/>
      <w:outlineLvl w:val="0"/>
    </w:pPr>
    <w:rPr>
      <w:b/>
      <w:bCs/>
      <w:sz w:val="27"/>
      <w:szCs w:val="27"/>
    </w:rPr>
  </w:style>
  <w:style w:type="paragraph" w:customStyle="1" w:styleId="70">
    <w:name w:val="Основной текст (7)"/>
    <w:basedOn w:val="a"/>
    <w:link w:val="7"/>
    <w:rsid w:val="00D03311"/>
    <w:pPr>
      <w:shd w:val="clear" w:color="auto" w:fill="FFFFFF"/>
      <w:autoSpaceDE/>
      <w:autoSpaceDN/>
      <w:adjustRightInd/>
      <w:spacing w:before="360" w:after="60" w:line="0" w:lineRule="atLeast"/>
      <w:jc w:val="both"/>
    </w:pPr>
    <w:rPr>
      <w:rFonts w:ascii="MS Gothic" w:eastAsia="MS Gothic" w:hAnsi="MS Gothic" w:cs="MS Gothic"/>
      <w:sz w:val="10"/>
      <w:szCs w:val="10"/>
    </w:rPr>
  </w:style>
  <w:style w:type="paragraph" w:customStyle="1" w:styleId="80">
    <w:name w:val="Основной текст (8)"/>
    <w:basedOn w:val="a"/>
    <w:link w:val="8"/>
    <w:rsid w:val="00D03311"/>
    <w:pPr>
      <w:shd w:val="clear" w:color="auto" w:fill="FFFFFF"/>
      <w:autoSpaceDE/>
      <w:autoSpaceDN/>
      <w:adjustRightInd/>
      <w:spacing w:before="60" w:after="60" w:line="0" w:lineRule="atLeast"/>
    </w:pPr>
    <w:rPr>
      <w:sz w:val="18"/>
      <w:szCs w:val="18"/>
    </w:rPr>
  </w:style>
  <w:style w:type="paragraph" w:customStyle="1" w:styleId="91">
    <w:name w:val="Основной текст (9)"/>
    <w:basedOn w:val="a"/>
    <w:link w:val="90"/>
    <w:rsid w:val="00D03311"/>
    <w:pPr>
      <w:shd w:val="clear" w:color="auto" w:fill="FFFFFF"/>
      <w:autoSpaceDE/>
      <w:autoSpaceDN/>
      <w:adjustRightInd/>
      <w:spacing w:line="322" w:lineRule="exact"/>
      <w:ind w:firstLine="920"/>
    </w:pPr>
    <w:rPr>
      <w:b/>
      <w:bCs/>
      <w:i/>
      <w:iCs/>
      <w:sz w:val="23"/>
      <w:szCs w:val="23"/>
    </w:rPr>
  </w:style>
  <w:style w:type="character" w:customStyle="1" w:styleId="13">
    <w:name w:val="Основной текст1"/>
    <w:basedOn w:val="af6"/>
    <w:qFormat/>
    <w:rsid w:val="008704D3"/>
    <w:rPr>
      <w:rFonts w:ascii="Times New Roman" w:eastAsia="Times New Roman" w:hAnsi="Times New Roman" w:cs="Times New Roman"/>
      <w:b w:val="0"/>
      <w:bCs w:val="0"/>
      <w:i w:val="0"/>
      <w:iCs w:val="0"/>
      <w:smallCaps w:val="0"/>
      <w:strike w:val="0"/>
      <w:color w:val="000000"/>
      <w:spacing w:val="0"/>
      <w:w w:val="100"/>
      <w:position w:val="0"/>
      <w:sz w:val="27"/>
      <w:szCs w:val="27"/>
      <w:u w:val="single"/>
      <w:shd w:val="clear" w:color="auto" w:fill="FFFFFF"/>
      <w:lang w:val="en-US"/>
    </w:rPr>
  </w:style>
  <w:style w:type="paragraph" w:customStyle="1" w:styleId="14">
    <w:name w:val="Обычный1"/>
    <w:qFormat/>
    <w:rsid w:val="009F5997"/>
    <w:pPr>
      <w:suppressAutoHyphens/>
      <w:spacing w:after="200" w:line="276" w:lineRule="auto"/>
    </w:pPr>
    <w:rPr>
      <w:rFonts w:eastAsia="DejaVu Sans"/>
      <w:sz w:val="22"/>
      <w:szCs w:val="22"/>
      <w:lang w:eastAsia="en-US"/>
    </w:rPr>
  </w:style>
  <w:style w:type="character" w:customStyle="1" w:styleId="-">
    <w:name w:val="Интернет-ссылка"/>
    <w:semiHidden/>
    <w:rsid w:val="009F59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588814">
      <w:bodyDiv w:val="1"/>
      <w:marLeft w:val="0"/>
      <w:marRight w:val="0"/>
      <w:marTop w:val="0"/>
      <w:marBottom w:val="0"/>
      <w:divBdr>
        <w:top w:val="none" w:sz="0" w:space="0" w:color="auto"/>
        <w:left w:val="none" w:sz="0" w:space="0" w:color="auto"/>
        <w:bottom w:val="none" w:sz="0" w:space="0" w:color="auto"/>
        <w:right w:val="none" w:sz="0" w:space="0" w:color="auto"/>
      </w:divBdr>
    </w:div>
    <w:div w:id="1563324109">
      <w:bodyDiv w:val="1"/>
      <w:marLeft w:val="0"/>
      <w:marRight w:val="0"/>
      <w:marTop w:val="0"/>
      <w:marBottom w:val="0"/>
      <w:divBdr>
        <w:top w:val="none" w:sz="0" w:space="0" w:color="auto"/>
        <w:left w:val="none" w:sz="0" w:space="0" w:color="auto"/>
        <w:bottom w:val="none" w:sz="0" w:space="0" w:color="auto"/>
        <w:right w:val="none" w:sz="0" w:space="0" w:color="auto"/>
      </w:divBdr>
    </w:div>
    <w:div w:id="17327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rkin.ru/index.php?option=com_content&amp;view=article&amp;id=2903:e-" TargetMode="External"/><Relationship Id="rId13" Type="http://schemas.openxmlformats.org/officeDocument/2006/relationships/hyperlink" Target="http://www.imf.com/" TargetMode="External"/><Relationship Id="rId18" Type="http://schemas.openxmlformats.org/officeDocument/2006/relationships/hyperlink" Target="http://www.sciencedirect.com/" TargetMode="External"/><Relationship Id="rId26" Type="http://schemas.openxmlformats.org/officeDocument/2006/relationships/hyperlink" Target="http://fcpir.ru/participation_in_program/contests/list_of_contests/special_project/project3.php" TargetMode="External"/><Relationship Id="rId3" Type="http://schemas.openxmlformats.org/officeDocument/2006/relationships/styles" Target="styles.xml"/><Relationship Id="rId21" Type="http://schemas.openxmlformats.org/officeDocument/2006/relationships/hyperlink" Target="http://www.ici.org/" TargetMode="External"/><Relationship Id="rId7" Type="http://schemas.openxmlformats.org/officeDocument/2006/relationships/endnotes" Target="endnotes.xml"/><Relationship Id="rId12" Type="http://schemas.openxmlformats.org/officeDocument/2006/relationships/hyperlink" Target="http://www.bis.org/" TargetMode="External"/><Relationship Id="rId17" Type="http://schemas.openxmlformats.org/officeDocument/2006/relationships/hyperlink" Target="http://search.ebscohost.com/" TargetMode="External"/><Relationship Id="rId25" Type="http://schemas.openxmlformats.org/officeDocument/2006/relationships/hyperlink" Target="http://fcpir.ru/participation_in_program/contests/list_of_contests/special_project/project3.php" TargetMode="External"/><Relationship Id="rId2" Type="http://schemas.openxmlformats.org/officeDocument/2006/relationships/numbering" Target="numbering.xml"/><Relationship Id="rId16" Type="http://schemas.openxmlformats.org/officeDocument/2006/relationships/hyperlink" Target="http://arb.ru/" TargetMode="External"/><Relationship Id="rId20" Type="http://schemas.openxmlformats.org/officeDocument/2006/relationships/hyperlink" Target="http://www.investfunds.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www.bankir.ru/" TargetMode="External"/><Relationship Id="rId28" Type="http://schemas.openxmlformats.org/officeDocument/2006/relationships/fontTable" Target="fontTable.xml"/><Relationship Id="rId10" Type="http://schemas.openxmlformats.org/officeDocument/2006/relationships/hyperlink" Target="https://finunivers.alpinadigital.ru/book/432" TargetMode="External"/><Relationship Id="rId19" Type="http://schemas.openxmlformats.org/officeDocument/2006/relationships/hyperlink" Target="http://www.emeraldgrouppublishing.com/products/collections/" TargetMode="External"/><Relationship Id="rId4" Type="http://schemas.openxmlformats.org/officeDocument/2006/relationships/settings" Target="settings.xml"/><Relationship Id="rId9" Type="http://schemas.openxmlformats.org/officeDocument/2006/relationships/hyperlink" Target="http://www.mirkin.ru/_docs/book083.pdf" TargetMode="External"/><Relationship Id="rId14" Type="http://schemas.openxmlformats.org/officeDocument/2006/relationships/hyperlink" Target="http://www.consultant.ru/" TargetMode="External"/><Relationship Id="rId22" Type="http://schemas.openxmlformats.org/officeDocument/2006/relationships/hyperlink" Target="http://www.efama.org/"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4A135-6E73-4916-94F5-85D3C3208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5167</Words>
  <Characters>29457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34555</CharactersWithSpaces>
  <SharedDoc>false</SharedDoc>
  <HLinks>
    <vt:vector size="24" baseType="variant">
      <vt:variant>
        <vt:i4>1376346</vt:i4>
      </vt:variant>
      <vt:variant>
        <vt:i4>9</vt:i4>
      </vt:variant>
      <vt:variant>
        <vt:i4>0</vt:i4>
      </vt:variant>
      <vt:variant>
        <vt:i4>5</vt:i4>
      </vt:variant>
      <vt:variant>
        <vt:lpwstr>http://www.bankir.ru/</vt:lpwstr>
      </vt:variant>
      <vt:variant>
        <vt:lpwstr/>
      </vt:variant>
      <vt:variant>
        <vt:i4>4587527</vt:i4>
      </vt:variant>
      <vt:variant>
        <vt:i4>6</vt:i4>
      </vt:variant>
      <vt:variant>
        <vt:i4>0</vt:i4>
      </vt:variant>
      <vt:variant>
        <vt:i4>5</vt:i4>
      </vt:variant>
      <vt:variant>
        <vt:lpwstr>http://www.efama.org/</vt:lpwstr>
      </vt:variant>
      <vt:variant>
        <vt:lpwstr/>
      </vt:variant>
      <vt:variant>
        <vt:i4>2293871</vt:i4>
      </vt:variant>
      <vt:variant>
        <vt:i4>3</vt:i4>
      </vt:variant>
      <vt:variant>
        <vt:i4>0</vt:i4>
      </vt:variant>
      <vt:variant>
        <vt:i4>5</vt:i4>
      </vt:variant>
      <vt:variant>
        <vt:lpwstr>http://www.ici.org/</vt:lpwstr>
      </vt:variant>
      <vt:variant>
        <vt:lpwstr/>
      </vt:variant>
      <vt:variant>
        <vt:i4>6357093</vt:i4>
      </vt:variant>
      <vt:variant>
        <vt:i4>0</vt:i4>
      </vt:variant>
      <vt:variant>
        <vt:i4>0</vt:i4>
      </vt:variant>
      <vt:variant>
        <vt:i4>5</vt:i4>
      </vt:variant>
      <vt:variant>
        <vt:lpwstr>http://www.investfunds.ru/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Васильева</dc:creator>
  <cp:lastModifiedBy>Васильева Светлана Юрьевна</cp:lastModifiedBy>
  <cp:revision>17</cp:revision>
  <cp:lastPrinted>2017-04-13T12:40:00Z</cp:lastPrinted>
  <dcterms:created xsi:type="dcterms:W3CDTF">2023-05-23T15:07:00Z</dcterms:created>
  <dcterms:modified xsi:type="dcterms:W3CDTF">2024-01-15T13:34:00Z</dcterms:modified>
</cp:coreProperties>
</file>